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E9F6E" w14:textId="77777777" w:rsidR="006573DE" w:rsidRPr="00716704" w:rsidRDefault="006573DE" w:rsidP="006573DE">
      <w:pPr>
        <w:rPr>
          <w:rFonts w:asciiTheme="minorHAnsi" w:hAnsiTheme="minorHAnsi"/>
        </w:rPr>
      </w:pPr>
      <w:r w:rsidRPr="00716704">
        <w:rPr>
          <w:rFonts w:asciiTheme="minorHAnsi" w:hAnsiTheme="minorHAnsi"/>
        </w:rPr>
        <w:t xml:space="preserve">This seventh grade English class will focus on helping you to develop four skills: reading closely, writing clearly, speaking </w:t>
      </w:r>
      <w:r w:rsidR="00714724">
        <w:rPr>
          <w:rFonts w:asciiTheme="minorHAnsi" w:hAnsiTheme="minorHAnsi"/>
        </w:rPr>
        <w:t>powerfully</w:t>
      </w:r>
      <w:r w:rsidRPr="00716704">
        <w:rPr>
          <w:rFonts w:asciiTheme="minorHAnsi" w:hAnsiTheme="minorHAnsi"/>
        </w:rPr>
        <w:t xml:space="preserve">, and listening carefully. </w:t>
      </w:r>
    </w:p>
    <w:p w14:paraId="0567258B" w14:textId="77777777" w:rsidR="006573DE" w:rsidRPr="00716704" w:rsidRDefault="006573DE" w:rsidP="006573DE">
      <w:pPr>
        <w:rPr>
          <w:rFonts w:asciiTheme="minorHAnsi" w:hAnsiTheme="minorHAnsi"/>
        </w:rPr>
      </w:pPr>
    </w:p>
    <w:p w14:paraId="6117EC28" w14:textId="77777777" w:rsidR="006573DE" w:rsidRPr="00716704" w:rsidRDefault="006573DE" w:rsidP="006573DE">
      <w:pPr>
        <w:rPr>
          <w:rFonts w:asciiTheme="minorHAnsi" w:hAnsiTheme="minorHAnsi"/>
          <w:b/>
        </w:rPr>
      </w:pPr>
      <w:r w:rsidRPr="00716704">
        <w:rPr>
          <w:rFonts w:asciiTheme="minorHAnsi" w:hAnsiTheme="minorHAnsi"/>
          <w:b/>
        </w:rPr>
        <w:t>Reading:</w:t>
      </w:r>
    </w:p>
    <w:p w14:paraId="6DCBB03E" w14:textId="77777777" w:rsidR="006573DE" w:rsidRPr="00716704" w:rsidRDefault="006573DE" w:rsidP="006573DE">
      <w:pPr>
        <w:rPr>
          <w:rFonts w:asciiTheme="minorHAnsi" w:hAnsiTheme="minorHAnsi"/>
        </w:rPr>
      </w:pPr>
      <w:r w:rsidRPr="00716704">
        <w:rPr>
          <w:rFonts w:asciiTheme="minorHAnsi" w:hAnsiTheme="minorHAnsi"/>
        </w:rPr>
        <w:t xml:space="preserve">As part of the reading curriculum, you will be reading books of your choice as well as books in common with your classmates. You must bring an independent reading book with you to class each day, complete independent reading projects, and participate in reading conferences with your teacher. For reading assignments in the common books, you must </w:t>
      </w:r>
      <w:r>
        <w:rPr>
          <w:rFonts w:asciiTheme="minorHAnsi" w:hAnsiTheme="minorHAnsi"/>
        </w:rPr>
        <w:t xml:space="preserve">always </w:t>
      </w:r>
      <w:r w:rsidR="00D65A72">
        <w:rPr>
          <w:rFonts w:asciiTheme="minorHAnsi" w:hAnsiTheme="minorHAnsi"/>
        </w:rPr>
        <w:t>annotate what you read (we</w:t>
      </w:r>
      <w:r w:rsidRPr="00716704">
        <w:rPr>
          <w:rFonts w:asciiTheme="minorHAnsi" w:hAnsiTheme="minorHAnsi"/>
        </w:rPr>
        <w:t xml:space="preserve"> will teach you how). You will have a variety of assignments based on the readings, from speeches and debates to written reflections and tests.</w:t>
      </w:r>
    </w:p>
    <w:p w14:paraId="3A352213" w14:textId="77777777" w:rsidR="006573DE" w:rsidRPr="00716704" w:rsidRDefault="006573DE" w:rsidP="006573DE">
      <w:pPr>
        <w:rPr>
          <w:rFonts w:asciiTheme="minorHAnsi" w:hAnsiTheme="minorHAnsi"/>
        </w:rPr>
      </w:pPr>
    </w:p>
    <w:p w14:paraId="23690DF1" w14:textId="77777777" w:rsidR="006573DE" w:rsidRPr="00716704" w:rsidRDefault="006573DE" w:rsidP="006573DE">
      <w:pPr>
        <w:rPr>
          <w:rFonts w:asciiTheme="minorHAnsi" w:hAnsiTheme="minorHAnsi"/>
          <w:b/>
        </w:rPr>
      </w:pPr>
      <w:r w:rsidRPr="00716704">
        <w:rPr>
          <w:rFonts w:asciiTheme="minorHAnsi" w:hAnsiTheme="minorHAnsi"/>
          <w:b/>
        </w:rPr>
        <w:t>Writing:</w:t>
      </w:r>
    </w:p>
    <w:p w14:paraId="1048A4A1" w14:textId="77777777" w:rsidR="006573DE" w:rsidRPr="00716704" w:rsidRDefault="006573DE" w:rsidP="006573DE">
      <w:pPr>
        <w:rPr>
          <w:rFonts w:asciiTheme="minorHAnsi" w:hAnsiTheme="minorHAnsi"/>
        </w:rPr>
      </w:pPr>
      <w:r w:rsidRPr="00716704">
        <w:rPr>
          <w:rFonts w:asciiTheme="minorHAnsi" w:hAnsiTheme="minorHAnsi"/>
        </w:rPr>
        <w:t xml:space="preserve">Over the course of this year you will write in a variety of genres to help develop your skills and abilities as a writer. We will spend time working on writing mechanics – that is, good grammar – that you are expected to use in all of your writing. On our writing days, class time will be devoted to workshops where I will teach you about writing, followed by time for you to spend on your writing project. To be a good writer, you must edit and revise your work over and over again. You will thus be expected to write multiple drafts for each writing project. </w:t>
      </w:r>
    </w:p>
    <w:p w14:paraId="4DE0724E" w14:textId="77777777" w:rsidR="006573DE" w:rsidRPr="00716704" w:rsidRDefault="006573DE" w:rsidP="006573DE">
      <w:pPr>
        <w:rPr>
          <w:rFonts w:asciiTheme="minorHAnsi" w:hAnsiTheme="minorHAnsi"/>
        </w:rPr>
      </w:pPr>
    </w:p>
    <w:p w14:paraId="368DEE8E" w14:textId="77777777" w:rsidR="006573DE" w:rsidRPr="00716704" w:rsidRDefault="006573DE" w:rsidP="006573DE">
      <w:pPr>
        <w:rPr>
          <w:rFonts w:asciiTheme="minorHAnsi" w:hAnsiTheme="minorHAnsi"/>
        </w:rPr>
      </w:pPr>
      <w:r w:rsidRPr="00716704">
        <w:rPr>
          <w:rFonts w:asciiTheme="minorHAnsi" w:hAnsiTheme="minorHAnsi"/>
          <w:b/>
        </w:rPr>
        <w:t>Weekly Schedule:</w:t>
      </w:r>
    </w:p>
    <w:p w14:paraId="7E059DB7" w14:textId="42D2BF37" w:rsidR="006573DE" w:rsidRPr="008B31EA" w:rsidRDefault="006573DE" w:rsidP="006573DE">
      <w:pPr>
        <w:rPr>
          <w:rFonts w:asciiTheme="minorHAnsi" w:hAnsiTheme="minorHAnsi"/>
        </w:rPr>
      </w:pPr>
      <w:r w:rsidRPr="00716704">
        <w:rPr>
          <w:rFonts w:asciiTheme="minorHAnsi" w:hAnsiTheme="minorHAnsi"/>
        </w:rPr>
        <w:t xml:space="preserve">This year, our </w:t>
      </w:r>
      <w:r w:rsidR="0059513C">
        <w:rPr>
          <w:rFonts w:asciiTheme="minorHAnsi" w:hAnsiTheme="minorHAnsi"/>
        </w:rPr>
        <w:t xml:space="preserve">weekly </w:t>
      </w:r>
      <w:r w:rsidRPr="00716704">
        <w:rPr>
          <w:rFonts w:asciiTheme="minorHAnsi" w:hAnsiTheme="minorHAnsi"/>
        </w:rPr>
        <w:t xml:space="preserve">schedule will be split into </w:t>
      </w:r>
      <w:r w:rsidRPr="00716704">
        <w:rPr>
          <w:rFonts w:asciiTheme="minorHAnsi" w:hAnsiTheme="minorHAnsi"/>
          <w:i/>
        </w:rPr>
        <w:t>reading days</w:t>
      </w:r>
      <w:r w:rsidRPr="00716704">
        <w:rPr>
          <w:rFonts w:asciiTheme="minorHAnsi" w:hAnsiTheme="minorHAnsi"/>
        </w:rPr>
        <w:t xml:space="preserve"> and </w:t>
      </w:r>
      <w:r w:rsidRPr="00716704">
        <w:rPr>
          <w:rFonts w:asciiTheme="minorHAnsi" w:hAnsiTheme="minorHAnsi"/>
          <w:i/>
        </w:rPr>
        <w:t>writing days</w:t>
      </w:r>
      <w:r w:rsidRPr="00716704">
        <w:rPr>
          <w:rFonts w:asciiTheme="minorHAnsi" w:hAnsiTheme="minorHAnsi"/>
        </w:rPr>
        <w:t xml:space="preserve">. </w:t>
      </w:r>
      <w:r w:rsidR="008B31EA">
        <w:rPr>
          <w:rFonts w:asciiTheme="minorHAnsi" w:hAnsiTheme="minorHAnsi"/>
        </w:rPr>
        <w:t xml:space="preserve">Our block schedule is set up so each class meets for a total of five 45-minute periods, one of which is back-to-back (the “double block”). We will use two of those class periods for </w:t>
      </w:r>
      <w:r w:rsidR="008B31EA">
        <w:rPr>
          <w:rFonts w:asciiTheme="minorHAnsi" w:hAnsiTheme="minorHAnsi"/>
          <w:i/>
        </w:rPr>
        <w:t>writing days,</w:t>
      </w:r>
      <w:r w:rsidR="008B31EA">
        <w:rPr>
          <w:rFonts w:asciiTheme="minorHAnsi" w:hAnsiTheme="minorHAnsi"/>
        </w:rPr>
        <w:t xml:space="preserve"> and we will use the other three for </w:t>
      </w:r>
      <w:r w:rsidR="008B31EA">
        <w:rPr>
          <w:rFonts w:asciiTheme="minorHAnsi" w:hAnsiTheme="minorHAnsi"/>
          <w:i/>
        </w:rPr>
        <w:t>reading days</w:t>
      </w:r>
      <w:r w:rsidR="008B31EA">
        <w:rPr>
          <w:rFonts w:asciiTheme="minorHAnsi" w:hAnsiTheme="minorHAnsi"/>
        </w:rPr>
        <w:t xml:space="preserve">. That is, we might spend </w:t>
      </w:r>
      <w:r w:rsidR="00280D41">
        <w:rPr>
          <w:rFonts w:asciiTheme="minorHAnsi" w:hAnsiTheme="minorHAnsi"/>
        </w:rPr>
        <w:t xml:space="preserve">two different days or </w:t>
      </w:r>
      <w:r w:rsidR="008B31EA">
        <w:rPr>
          <w:rFonts w:asciiTheme="minorHAnsi" w:hAnsiTheme="minorHAnsi"/>
        </w:rPr>
        <w:t>our double block (two 45-minute class periods) focused on writing</w:t>
      </w:r>
      <w:r w:rsidR="00280D41">
        <w:rPr>
          <w:rFonts w:asciiTheme="minorHAnsi" w:hAnsiTheme="minorHAnsi"/>
        </w:rPr>
        <w:t>, and the other times we meet will be set aside for reading work.</w:t>
      </w:r>
    </w:p>
    <w:p w14:paraId="38807768" w14:textId="77777777" w:rsidR="006573DE" w:rsidRPr="00716704" w:rsidRDefault="006573DE" w:rsidP="006573DE">
      <w:pPr>
        <w:rPr>
          <w:rFonts w:asciiTheme="minorHAnsi" w:hAnsiTheme="minorHAnsi"/>
        </w:rPr>
      </w:pPr>
    </w:p>
    <w:p w14:paraId="3371A96C" w14:textId="77777777" w:rsidR="006573DE" w:rsidRPr="00716704" w:rsidRDefault="006573DE" w:rsidP="006573DE">
      <w:pPr>
        <w:rPr>
          <w:rFonts w:asciiTheme="minorHAnsi" w:hAnsiTheme="minorHAnsi"/>
          <w:b/>
        </w:rPr>
      </w:pPr>
      <w:r w:rsidRPr="00716704">
        <w:rPr>
          <w:rFonts w:asciiTheme="minorHAnsi" w:hAnsiTheme="minorHAnsi"/>
          <w:b/>
        </w:rPr>
        <w:t>Vocabulary:</w:t>
      </w:r>
    </w:p>
    <w:p w14:paraId="2A7D6981" w14:textId="3E0C5886" w:rsidR="006573DE" w:rsidRPr="00716704" w:rsidRDefault="006573DE" w:rsidP="006573DE">
      <w:pPr>
        <w:rPr>
          <w:rFonts w:asciiTheme="minorHAnsi" w:hAnsiTheme="minorHAnsi"/>
        </w:rPr>
      </w:pPr>
      <w:r w:rsidRPr="00716704">
        <w:rPr>
          <w:rFonts w:asciiTheme="minorHAnsi" w:hAnsiTheme="minorHAnsi"/>
        </w:rPr>
        <w:t>We will spend time studying vocabulary found in the books that we read in class.</w:t>
      </w:r>
      <w:r w:rsidR="00280D41">
        <w:rPr>
          <w:rFonts w:asciiTheme="minorHAnsi" w:hAnsiTheme="minorHAnsi"/>
        </w:rPr>
        <w:t xml:space="preserve"> You will learn approximately 50 words</w:t>
      </w:r>
      <w:r w:rsidRPr="00716704">
        <w:rPr>
          <w:rFonts w:asciiTheme="minorHAnsi" w:hAnsiTheme="minorHAnsi"/>
        </w:rPr>
        <w:t xml:space="preserve"> </w:t>
      </w:r>
      <w:r w:rsidR="00280D41">
        <w:rPr>
          <w:rFonts w:asciiTheme="minorHAnsi" w:hAnsiTheme="minorHAnsi"/>
        </w:rPr>
        <w:t xml:space="preserve">this year, including the definition, part of speech, and how to use it in a sentence. </w:t>
      </w:r>
      <w:r w:rsidRPr="00716704">
        <w:rPr>
          <w:rFonts w:asciiTheme="minorHAnsi" w:hAnsiTheme="minorHAnsi"/>
        </w:rPr>
        <w:t xml:space="preserve">You should keep records of these words using index cards that we provide in order to be prepared for regular quizzes. </w:t>
      </w:r>
    </w:p>
    <w:p w14:paraId="28454877" w14:textId="77777777" w:rsidR="006573DE" w:rsidRPr="00716704" w:rsidRDefault="006573DE" w:rsidP="006573DE">
      <w:pPr>
        <w:rPr>
          <w:rFonts w:asciiTheme="minorHAnsi" w:hAnsiTheme="minorHAnsi"/>
          <w:b/>
        </w:rPr>
      </w:pPr>
    </w:p>
    <w:p w14:paraId="04F9C577" w14:textId="77777777" w:rsidR="006573DE" w:rsidRPr="00716704" w:rsidRDefault="006573DE" w:rsidP="006573DE">
      <w:pPr>
        <w:rPr>
          <w:rFonts w:asciiTheme="minorHAnsi" w:hAnsiTheme="minorHAnsi"/>
          <w:b/>
        </w:rPr>
      </w:pPr>
      <w:r w:rsidRPr="00716704">
        <w:rPr>
          <w:rFonts w:asciiTheme="minorHAnsi" w:hAnsiTheme="minorHAnsi"/>
          <w:b/>
        </w:rPr>
        <w:t>Class Preparation and Participation:</w:t>
      </w:r>
    </w:p>
    <w:p w14:paraId="7D191D99" w14:textId="77777777" w:rsidR="006573DE" w:rsidRPr="00716704" w:rsidRDefault="006573DE" w:rsidP="006573DE">
      <w:pPr>
        <w:rPr>
          <w:rFonts w:asciiTheme="minorHAnsi" w:hAnsiTheme="minorHAnsi"/>
        </w:rPr>
      </w:pPr>
      <w:r w:rsidRPr="00716704">
        <w:rPr>
          <w:rFonts w:asciiTheme="minorHAnsi" w:hAnsiTheme="minorHAnsi"/>
        </w:rPr>
        <w:t xml:space="preserve">In keeping with Washington Latin’s homework policy, you will be expected to spend approximately 20 minutes each night on English homework. Your preparation for class involves completing the assigned work as well as bringing all of your materials to class. These materials include: </w:t>
      </w:r>
    </w:p>
    <w:p w14:paraId="47917FB3" w14:textId="77777777" w:rsidR="00A764A6" w:rsidRPr="00716704" w:rsidRDefault="00A764A6" w:rsidP="00A764A6">
      <w:pPr>
        <w:rPr>
          <w:rFonts w:asciiTheme="minorHAnsi" w:hAnsiTheme="minorHAnsi"/>
        </w:rPr>
        <w:sectPr w:rsidR="00A764A6" w:rsidRPr="00716704" w:rsidSect="00D65A72">
          <w:headerReference w:type="default" r:id="rId8"/>
          <w:footnotePr>
            <w:numRestart w:val="eachSect"/>
          </w:footnotePr>
          <w:pgSz w:w="12240" w:h="15840"/>
          <w:pgMar w:top="1440" w:right="1440" w:bottom="1260" w:left="1440" w:header="720" w:footer="720" w:gutter="0"/>
          <w:cols w:space="720"/>
          <w:docGrid w:linePitch="360"/>
        </w:sectPr>
      </w:pPr>
    </w:p>
    <w:p w14:paraId="33DCDF74" w14:textId="77777777" w:rsidR="006573DE" w:rsidRPr="00716704" w:rsidRDefault="006573DE" w:rsidP="00A764A6">
      <w:pPr>
        <w:rPr>
          <w:rFonts w:asciiTheme="minorHAnsi" w:hAnsiTheme="minorHAnsi"/>
        </w:rPr>
      </w:pPr>
    </w:p>
    <w:p w14:paraId="3B752E6C" w14:textId="77777777" w:rsidR="006573DE" w:rsidRPr="00716704" w:rsidRDefault="00714724" w:rsidP="006573DE">
      <w:pPr>
        <w:numPr>
          <w:ilvl w:val="0"/>
          <w:numId w:val="1"/>
        </w:numPr>
        <w:rPr>
          <w:rFonts w:asciiTheme="minorHAnsi" w:hAnsiTheme="minorHAnsi"/>
        </w:rPr>
      </w:pPr>
      <w:r>
        <w:rPr>
          <w:rFonts w:asciiTheme="minorHAnsi" w:hAnsiTheme="minorHAnsi"/>
        </w:rPr>
        <w:t>Your black</w:t>
      </w:r>
      <w:r w:rsidR="006573DE" w:rsidRPr="00716704">
        <w:rPr>
          <w:rFonts w:asciiTheme="minorHAnsi" w:hAnsiTheme="minorHAnsi"/>
        </w:rPr>
        <w:t xml:space="preserve"> three-ring binder </w:t>
      </w:r>
    </w:p>
    <w:p w14:paraId="1982B170" w14:textId="77777777" w:rsidR="00714724" w:rsidRPr="00714724" w:rsidRDefault="006573DE" w:rsidP="00714724">
      <w:pPr>
        <w:numPr>
          <w:ilvl w:val="0"/>
          <w:numId w:val="1"/>
        </w:numPr>
        <w:rPr>
          <w:rFonts w:asciiTheme="minorHAnsi" w:hAnsiTheme="minorHAnsi"/>
        </w:rPr>
      </w:pPr>
      <w:r w:rsidRPr="00716704">
        <w:rPr>
          <w:rFonts w:asciiTheme="minorHAnsi" w:hAnsiTheme="minorHAnsi"/>
        </w:rPr>
        <w:t xml:space="preserve">An independent reading book </w:t>
      </w:r>
    </w:p>
    <w:p w14:paraId="45DDE51D" w14:textId="77777777" w:rsidR="006573DE" w:rsidRPr="00716704" w:rsidRDefault="006573DE" w:rsidP="006573DE">
      <w:pPr>
        <w:numPr>
          <w:ilvl w:val="0"/>
          <w:numId w:val="1"/>
        </w:numPr>
        <w:rPr>
          <w:rFonts w:asciiTheme="minorHAnsi" w:hAnsiTheme="minorHAnsi"/>
        </w:rPr>
      </w:pPr>
      <w:r w:rsidRPr="00716704">
        <w:rPr>
          <w:rFonts w:asciiTheme="minorHAnsi" w:hAnsiTheme="minorHAnsi"/>
        </w:rPr>
        <w:t xml:space="preserve">The class text we are reading </w:t>
      </w:r>
    </w:p>
    <w:p w14:paraId="6CAB51B0" w14:textId="77777777" w:rsidR="00714724" w:rsidRDefault="00714724" w:rsidP="0059513C">
      <w:pPr>
        <w:rPr>
          <w:rFonts w:asciiTheme="minorHAnsi" w:hAnsiTheme="minorHAnsi"/>
        </w:rPr>
      </w:pPr>
    </w:p>
    <w:p w14:paraId="0369CA12" w14:textId="77777777" w:rsidR="00714724" w:rsidRDefault="00714724" w:rsidP="00714724">
      <w:pPr>
        <w:ind w:left="720"/>
        <w:rPr>
          <w:rFonts w:asciiTheme="minorHAnsi" w:hAnsiTheme="minorHAnsi"/>
        </w:rPr>
      </w:pPr>
    </w:p>
    <w:p w14:paraId="0C79D535" w14:textId="77777777" w:rsidR="00A764A6" w:rsidRDefault="00A764A6" w:rsidP="006573DE">
      <w:pPr>
        <w:numPr>
          <w:ilvl w:val="0"/>
          <w:numId w:val="1"/>
        </w:numPr>
        <w:rPr>
          <w:rFonts w:asciiTheme="minorHAnsi" w:hAnsiTheme="minorHAnsi"/>
        </w:rPr>
      </w:pPr>
      <w:r>
        <w:rPr>
          <w:rFonts w:asciiTheme="minorHAnsi" w:hAnsiTheme="minorHAnsi"/>
        </w:rPr>
        <w:t>Your WLPCS planner</w:t>
      </w:r>
    </w:p>
    <w:p w14:paraId="38F4FC5D" w14:textId="77777777" w:rsidR="006573DE" w:rsidRDefault="006573DE" w:rsidP="006573DE">
      <w:pPr>
        <w:numPr>
          <w:ilvl w:val="0"/>
          <w:numId w:val="1"/>
        </w:numPr>
        <w:rPr>
          <w:rFonts w:asciiTheme="minorHAnsi" w:hAnsiTheme="minorHAnsi"/>
        </w:rPr>
      </w:pPr>
      <w:r w:rsidRPr="00716704">
        <w:rPr>
          <w:rFonts w:asciiTheme="minorHAnsi" w:hAnsiTheme="minorHAnsi"/>
        </w:rPr>
        <w:t xml:space="preserve">A writing utensil. </w:t>
      </w:r>
    </w:p>
    <w:p w14:paraId="298258C6" w14:textId="77777777" w:rsidR="00A764A6" w:rsidRDefault="00A764A6" w:rsidP="00A764A6">
      <w:pPr>
        <w:rPr>
          <w:rFonts w:asciiTheme="minorHAnsi" w:hAnsiTheme="minorHAnsi"/>
        </w:rPr>
      </w:pPr>
    </w:p>
    <w:p w14:paraId="0894675E" w14:textId="77777777" w:rsidR="00A764A6" w:rsidRPr="00716704" w:rsidRDefault="00A764A6" w:rsidP="00A764A6">
      <w:pPr>
        <w:rPr>
          <w:rFonts w:asciiTheme="minorHAnsi" w:hAnsiTheme="minorHAnsi"/>
        </w:rPr>
        <w:sectPr w:rsidR="00A764A6" w:rsidRPr="00716704" w:rsidSect="00D65A72">
          <w:footnotePr>
            <w:numRestart w:val="eachSect"/>
          </w:footnotePr>
          <w:type w:val="continuous"/>
          <w:pgSz w:w="12240" w:h="15840"/>
          <w:pgMar w:top="1440" w:right="1440" w:bottom="1260" w:left="1440" w:header="720" w:footer="720" w:gutter="0"/>
          <w:cols w:num="2" w:space="720"/>
          <w:docGrid w:linePitch="360"/>
        </w:sectPr>
      </w:pPr>
    </w:p>
    <w:p w14:paraId="404E46E8" w14:textId="77777777" w:rsidR="00A764A6" w:rsidRDefault="00A764A6" w:rsidP="006573DE">
      <w:pPr>
        <w:rPr>
          <w:rFonts w:asciiTheme="minorHAnsi" w:hAnsiTheme="minorHAnsi"/>
        </w:rPr>
      </w:pPr>
    </w:p>
    <w:p w14:paraId="3D03D735" w14:textId="20819EFF" w:rsidR="0059513C" w:rsidRPr="0059513C" w:rsidRDefault="0059513C" w:rsidP="006573DE">
      <w:pPr>
        <w:rPr>
          <w:rFonts w:asciiTheme="minorHAnsi" w:hAnsiTheme="minorHAnsi"/>
        </w:rPr>
      </w:pPr>
      <w:r>
        <w:rPr>
          <w:rFonts w:asciiTheme="minorHAnsi" w:hAnsiTheme="minorHAnsi"/>
        </w:rPr>
        <w:lastRenderedPageBreak/>
        <w:t xml:space="preserve">Please remember: If you arrive to class without those materials, </w:t>
      </w:r>
      <w:r>
        <w:rPr>
          <w:rFonts w:asciiTheme="minorHAnsi" w:hAnsiTheme="minorHAnsi"/>
          <w:b/>
        </w:rPr>
        <w:t>you will not be allowed to go to your locker to retrieve them.</w:t>
      </w:r>
      <w:r>
        <w:rPr>
          <w:rFonts w:asciiTheme="minorHAnsi" w:hAnsiTheme="minorHAnsi"/>
        </w:rPr>
        <w:t xml:space="preserve"> You are expected to be </w:t>
      </w:r>
      <w:r w:rsidRPr="0059513C">
        <w:rPr>
          <w:rFonts w:asciiTheme="minorHAnsi" w:hAnsiTheme="minorHAnsi"/>
          <w:b/>
          <w:i/>
        </w:rPr>
        <w:t>READY</w:t>
      </w:r>
      <w:r>
        <w:rPr>
          <w:rFonts w:asciiTheme="minorHAnsi" w:hAnsiTheme="minorHAnsi"/>
        </w:rPr>
        <w:t xml:space="preserve"> for each of your classes, and thus you need to utilize your passing periods and breaks to pack whatever materials you need for each of your classes. </w:t>
      </w:r>
    </w:p>
    <w:p w14:paraId="5763E98A" w14:textId="77777777" w:rsidR="0059513C" w:rsidRDefault="0059513C" w:rsidP="006573DE">
      <w:pPr>
        <w:rPr>
          <w:rFonts w:asciiTheme="minorHAnsi" w:hAnsiTheme="minorHAnsi"/>
        </w:rPr>
      </w:pPr>
    </w:p>
    <w:p w14:paraId="1603103F" w14:textId="77777777" w:rsidR="006573DE" w:rsidRPr="00716704" w:rsidRDefault="006573DE" w:rsidP="006573DE">
      <w:pPr>
        <w:rPr>
          <w:rFonts w:asciiTheme="minorHAnsi" w:hAnsiTheme="minorHAnsi"/>
        </w:rPr>
      </w:pPr>
      <w:r w:rsidRPr="00716704">
        <w:rPr>
          <w:rFonts w:asciiTheme="minorHAnsi" w:hAnsiTheme="minorHAnsi"/>
        </w:rPr>
        <w:t xml:space="preserve">Your participation in class includes how well you do the following: stay </w:t>
      </w:r>
      <w:r w:rsidRPr="00716704">
        <w:rPr>
          <w:rFonts w:asciiTheme="minorHAnsi" w:hAnsiTheme="minorHAnsi"/>
          <w:u w:val="single"/>
        </w:rPr>
        <w:t>on task</w:t>
      </w:r>
      <w:r w:rsidRPr="00716704">
        <w:rPr>
          <w:rFonts w:asciiTheme="minorHAnsi" w:hAnsiTheme="minorHAnsi"/>
        </w:rPr>
        <w:t xml:space="preserve"> throughout the class, </w:t>
      </w:r>
      <w:r w:rsidRPr="00716704">
        <w:rPr>
          <w:rFonts w:asciiTheme="minorHAnsi" w:hAnsiTheme="minorHAnsi"/>
          <w:u w:val="single"/>
        </w:rPr>
        <w:t>engage</w:t>
      </w:r>
      <w:r w:rsidRPr="00716704">
        <w:rPr>
          <w:rFonts w:asciiTheme="minorHAnsi" w:hAnsiTheme="minorHAnsi"/>
        </w:rPr>
        <w:t xml:space="preserve"> in class activities, </w:t>
      </w:r>
      <w:r w:rsidRPr="00716704">
        <w:rPr>
          <w:rFonts w:asciiTheme="minorHAnsi" w:hAnsiTheme="minorHAnsi"/>
          <w:u w:val="single"/>
        </w:rPr>
        <w:t>contribute</w:t>
      </w:r>
      <w:r w:rsidRPr="00716704">
        <w:rPr>
          <w:rFonts w:asciiTheme="minorHAnsi" w:hAnsiTheme="minorHAnsi"/>
        </w:rPr>
        <w:t xml:space="preserve"> to class discussions, and act with </w:t>
      </w:r>
      <w:r w:rsidRPr="00716704">
        <w:rPr>
          <w:rFonts w:asciiTheme="minorHAnsi" w:hAnsiTheme="minorHAnsi"/>
          <w:u w:val="single"/>
        </w:rPr>
        <w:t>respect</w:t>
      </w:r>
      <w:r w:rsidRPr="00716704">
        <w:rPr>
          <w:rFonts w:asciiTheme="minorHAnsi" w:hAnsiTheme="minorHAnsi"/>
        </w:rPr>
        <w:t xml:space="preserve"> toward your classmates and teacher. </w:t>
      </w:r>
    </w:p>
    <w:p w14:paraId="0E92EBD3" w14:textId="77777777" w:rsidR="006573DE" w:rsidRPr="00716704" w:rsidRDefault="006573DE" w:rsidP="006573DE">
      <w:pPr>
        <w:rPr>
          <w:rFonts w:asciiTheme="minorHAnsi" w:hAnsiTheme="minorHAnsi"/>
        </w:rPr>
      </w:pPr>
    </w:p>
    <w:p w14:paraId="356DB433" w14:textId="77777777" w:rsidR="006573DE" w:rsidRPr="00716704" w:rsidRDefault="006573DE" w:rsidP="006573DE">
      <w:pPr>
        <w:rPr>
          <w:rFonts w:asciiTheme="minorHAnsi" w:hAnsiTheme="minorHAnsi"/>
        </w:rPr>
      </w:pPr>
      <w:r>
        <w:rPr>
          <w:rFonts w:asciiTheme="minorHAnsi" w:hAnsiTheme="minorHAnsi"/>
        </w:rPr>
        <w:t>Mr. Green</w:t>
      </w:r>
      <w:r w:rsidRPr="00716704">
        <w:rPr>
          <w:rFonts w:asciiTheme="minorHAnsi" w:hAnsiTheme="minorHAnsi"/>
        </w:rPr>
        <w:t xml:space="preserve"> will assess your ability to accomplish the expectations written above using a 10-point scale each day. Your grade will be determined using these categories and point totals:</w:t>
      </w:r>
    </w:p>
    <w:p w14:paraId="4CA6EB5B" w14:textId="77777777" w:rsidR="006573DE" w:rsidRPr="00716704" w:rsidRDefault="006573DE" w:rsidP="006573DE">
      <w:pPr>
        <w:shd w:val="clear" w:color="auto" w:fill="FFFFFF"/>
        <w:rPr>
          <w:rFonts w:asciiTheme="minorHAnsi" w:hAnsiTheme="minorHAnsi" w:cs="Arial"/>
          <w:color w:val="222222"/>
        </w:rPr>
      </w:pPr>
    </w:p>
    <w:p w14:paraId="3A9FF24D" w14:textId="77777777" w:rsidR="006573DE" w:rsidRPr="00387734" w:rsidRDefault="006573DE" w:rsidP="00387734">
      <w:pPr>
        <w:shd w:val="clear" w:color="auto" w:fill="FFFFFF"/>
        <w:ind w:left="-360" w:firstLine="1080"/>
        <w:rPr>
          <w:rFonts w:asciiTheme="minorHAnsi" w:hAnsiTheme="minorHAnsi" w:cs="Arial"/>
          <w:color w:val="222222"/>
          <w:sz w:val="20"/>
          <w:szCs w:val="20"/>
        </w:rPr>
      </w:pPr>
      <w:r w:rsidRPr="00387734">
        <w:rPr>
          <w:rFonts w:asciiTheme="minorHAnsi" w:hAnsiTheme="minorHAnsi" w:cs="Arial"/>
          <w:color w:val="222222"/>
          <w:sz w:val="20"/>
          <w:szCs w:val="20"/>
        </w:rPr>
        <w:t xml:space="preserve">1 </w:t>
      </w:r>
      <w:proofErr w:type="spellStart"/>
      <w:r w:rsidRPr="00387734">
        <w:rPr>
          <w:rFonts w:asciiTheme="minorHAnsi" w:hAnsiTheme="minorHAnsi" w:cs="Arial"/>
          <w:color w:val="222222"/>
          <w:sz w:val="20"/>
          <w:szCs w:val="20"/>
        </w:rPr>
        <w:t>pt</w:t>
      </w:r>
      <w:proofErr w:type="spellEnd"/>
      <w:r w:rsidRPr="00387734">
        <w:rPr>
          <w:rFonts w:asciiTheme="minorHAnsi" w:hAnsiTheme="minorHAnsi" w:cs="Arial"/>
          <w:color w:val="222222"/>
          <w:sz w:val="20"/>
          <w:szCs w:val="20"/>
        </w:rPr>
        <w:t>: Homework</w:t>
      </w:r>
    </w:p>
    <w:p w14:paraId="251F518F" w14:textId="77777777" w:rsidR="006573DE" w:rsidRPr="00387734" w:rsidRDefault="006573DE" w:rsidP="00387734">
      <w:pPr>
        <w:shd w:val="clear" w:color="auto" w:fill="FFFFFF"/>
        <w:ind w:left="-360" w:firstLine="1080"/>
        <w:rPr>
          <w:rFonts w:asciiTheme="minorHAnsi" w:hAnsiTheme="minorHAnsi" w:cs="Arial"/>
          <w:color w:val="222222"/>
          <w:sz w:val="20"/>
          <w:szCs w:val="20"/>
        </w:rPr>
      </w:pPr>
      <w:r w:rsidRPr="00387734">
        <w:rPr>
          <w:rFonts w:asciiTheme="minorHAnsi" w:hAnsiTheme="minorHAnsi" w:cs="Arial"/>
          <w:color w:val="222222"/>
          <w:sz w:val="20"/>
          <w:szCs w:val="20"/>
        </w:rPr>
        <w:t xml:space="preserve">1 </w:t>
      </w:r>
      <w:proofErr w:type="spellStart"/>
      <w:r w:rsidRPr="00387734">
        <w:rPr>
          <w:rFonts w:asciiTheme="minorHAnsi" w:hAnsiTheme="minorHAnsi" w:cs="Arial"/>
          <w:color w:val="222222"/>
          <w:sz w:val="20"/>
          <w:szCs w:val="20"/>
        </w:rPr>
        <w:t>pt</w:t>
      </w:r>
      <w:proofErr w:type="spellEnd"/>
      <w:r w:rsidRPr="00387734">
        <w:rPr>
          <w:rFonts w:asciiTheme="minorHAnsi" w:hAnsiTheme="minorHAnsi" w:cs="Arial"/>
          <w:color w:val="222222"/>
          <w:sz w:val="20"/>
          <w:szCs w:val="20"/>
        </w:rPr>
        <w:t>: Writing Utensil</w:t>
      </w:r>
    </w:p>
    <w:p w14:paraId="3D88AFC5" w14:textId="77777777" w:rsidR="006573DE" w:rsidRPr="00387734" w:rsidRDefault="001C6C63" w:rsidP="00387734">
      <w:pPr>
        <w:shd w:val="clear" w:color="auto" w:fill="FFFFFF"/>
        <w:ind w:left="-360" w:firstLine="1080"/>
        <w:rPr>
          <w:rFonts w:asciiTheme="minorHAnsi" w:hAnsiTheme="minorHAnsi" w:cs="Arial"/>
          <w:color w:val="222222"/>
          <w:sz w:val="20"/>
          <w:szCs w:val="20"/>
        </w:rPr>
      </w:pPr>
      <w:r w:rsidRPr="00387734">
        <w:rPr>
          <w:rFonts w:asciiTheme="minorHAnsi" w:hAnsiTheme="minorHAnsi" w:cs="Arial"/>
          <w:color w:val="222222"/>
          <w:sz w:val="20"/>
          <w:szCs w:val="20"/>
        </w:rPr>
        <w:t xml:space="preserve">1 </w:t>
      </w:r>
      <w:proofErr w:type="spellStart"/>
      <w:r w:rsidRPr="00387734">
        <w:rPr>
          <w:rFonts w:asciiTheme="minorHAnsi" w:hAnsiTheme="minorHAnsi" w:cs="Arial"/>
          <w:color w:val="222222"/>
          <w:sz w:val="20"/>
          <w:szCs w:val="20"/>
        </w:rPr>
        <w:t>pt</w:t>
      </w:r>
      <w:proofErr w:type="spellEnd"/>
      <w:r w:rsidRPr="00387734">
        <w:rPr>
          <w:rFonts w:asciiTheme="minorHAnsi" w:hAnsiTheme="minorHAnsi" w:cs="Arial"/>
          <w:color w:val="222222"/>
          <w:sz w:val="20"/>
          <w:szCs w:val="20"/>
        </w:rPr>
        <w:t>: Binder</w:t>
      </w:r>
    </w:p>
    <w:p w14:paraId="3FCBE3B8" w14:textId="77777777" w:rsidR="006573DE" w:rsidRPr="00387734" w:rsidRDefault="006573DE" w:rsidP="00387734">
      <w:pPr>
        <w:shd w:val="clear" w:color="auto" w:fill="FFFFFF"/>
        <w:ind w:left="-360" w:firstLine="1080"/>
        <w:rPr>
          <w:rFonts w:asciiTheme="minorHAnsi" w:hAnsiTheme="minorHAnsi" w:cs="Arial"/>
          <w:color w:val="222222"/>
          <w:sz w:val="20"/>
          <w:szCs w:val="20"/>
        </w:rPr>
      </w:pPr>
      <w:r w:rsidRPr="00387734">
        <w:rPr>
          <w:rFonts w:asciiTheme="minorHAnsi" w:hAnsiTheme="minorHAnsi" w:cs="Arial"/>
          <w:color w:val="222222"/>
          <w:sz w:val="20"/>
          <w:szCs w:val="20"/>
        </w:rPr>
        <w:t xml:space="preserve">1 </w:t>
      </w:r>
      <w:proofErr w:type="spellStart"/>
      <w:r w:rsidRPr="00387734">
        <w:rPr>
          <w:rFonts w:asciiTheme="minorHAnsi" w:hAnsiTheme="minorHAnsi" w:cs="Arial"/>
          <w:color w:val="222222"/>
          <w:sz w:val="20"/>
          <w:szCs w:val="20"/>
        </w:rPr>
        <w:t>pt</w:t>
      </w:r>
      <w:proofErr w:type="spellEnd"/>
      <w:r w:rsidRPr="00387734">
        <w:rPr>
          <w:rFonts w:asciiTheme="minorHAnsi" w:hAnsiTheme="minorHAnsi" w:cs="Arial"/>
          <w:color w:val="222222"/>
          <w:sz w:val="20"/>
          <w:szCs w:val="20"/>
        </w:rPr>
        <w:t>: IR book</w:t>
      </w:r>
    </w:p>
    <w:p w14:paraId="0BEBEACE" w14:textId="77777777" w:rsidR="006573DE" w:rsidRPr="00387734" w:rsidRDefault="006573DE" w:rsidP="00387734">
      <w:pPr>
        <w:shd w:val="clear" w:color="auto" w:fill="FFFFFF"/>
        <w:ind w:left="-360" w:firstLine="1080"/>
        <w:rPr>
          <w:rFonts w:asciiTheme="minorHAnsi" w:hAnsiTheme="minorHAnsi" w:cs="Arial"/>
          <w:color w:val="222222"/>
          <w:sz w:val="20"/>
          <w:szCs w:val="20"/>
        </w:rPr>
      </w:pPr>
      <w:r w:rsidRPr="00387734">
        <w:rPr>
          <w:rFonts w:asciiTheme="minorHAnsi" w:hAnsiTheme="minorHAnsi" w:cs="Arial"/>
          <w:color w:val="222222"/>
          <w:sz w:val="20"/>
          <w:szCs w:val="20"/>
        </w:rPr>
        <w:t xml:space="preserve">1 </w:t>
      </w:r>
      <w:proofErr w:type="spellStart"/>
      <w:r w:rsidRPr="00387734">
        <w:rPr>
          <w:rFonts w:asciiTheme="minorHAnsi" w:hAnsiTheme="minorHAnsi" w:cs="Arial"/>
          <w:color w:val="222222"/>
          <w:sz w:val="20"/>
          <w:szCs w:val="20"/>
        </w:rPr>
        <w:t>pt</w:t>
      </w:r>
      <w:proofErr w:type="spellEnd"/>
      <w:r w:rsidRPr="00387734">
        <w:rPr>
          <w:rFonts w:asciiTheme="minorHAnsi" w:hAnsiTheme="minorHAnsi" w:cs="Arial"/>
          <w:color w:val="222222"/>
          <w:sz w:val="20"/>
          <w:szCs w:val="20"/>
        </w:rPr>
        <w:t>: Proper uniform</w:t>
      </w:r>
    </w:p>
    <w:p w14:paraId="749B95F5" w14:textId="2E95BFD6" w:rsidR="006573DE" w:rsidRPr="00387734" w:rsidRDefault="006573DE" w:rsidP="00387734">
      <w:pPr>
        <w:shd w:val="clear" w:color="auto" w:fill="FFFFFF"/>
        <w:ind w:left="-360" w:firstLine="1080"/>
        <w:rPr>
          <w:rFonts w:asciiTheme="minorHAnsi" w:hAnsiTheme="minorHAnsi" w:cs="Arial"/>
          <w:color w:val="222222"/>
          <w:sz w:val="20"/>
          <w:szCs w:val="20"/>
        </w:rPr>
      </w:pPr>
      <w:r w:rsidRPr="00387734">
        <w:rPr>
          <w:rFonts w:asciiTheme="minorHAnsi" w:hAnsiTheme="minorHAnsi" w:cs="Arial"/>
          <w:color w:val="222222"/>
          <w:sz w:val="20"/>
          <w:szCs w:val="20"/>
        </w:rPr>
        <w:t xml:space="preserve">1 </w:t>
      </w:r>
      <w:proofErr w:type="spellStart"/>
      <w:r w:rsidRPr="00387734">
        <w:rPr>
          <w:rFonts w:asciiTheme="minorHAnsi" w:hAnsiTheme="minorHAnsi" w:cs="Arial"/>
          <w:color w:val="222222"/>
          <w:sz w:val="20"/>
          <w:szCs w:val="20"/>
        </w:rPr>
        <w:t>pt</w:t>
      </w:r>
      <w:proofErr w:type="spellEnd"/>
      <w:r w:rsidRPr="00387734">
        <w:rPr>
          <w:rFonts w:asciiTheme="minorHAnsi" w:hAnsiTheme="minorHAnsi" w:cs="Arial"/>
          <w:color w:val="222222"/>
          <w:sz w:val="20"/>
          <w:szCs w:val="20"/>
        </w:rPr>
        <w:t>: On Time</w:t>
      </w:r>
    </w:p>
    <w:p w14:paraId="0FD4CFE4" w14:textId="77777777" w:rsidR="006573DE" w:rsidRPr="00387734" w:rsidRDefault="006573DE" w:rsidP="00387734">
      <w:pPr>
        <w:shd w:val="clear" w:color="auto" w:fill="FFFFFF"/>
        <w:ind w:left="-360" w:firstLine="1080"/>
        <w:rPr>
          <w:rFonts w:asciiTheme="minorHAnsi" w:hAnsiTheme="minorHAnsi" w:cs="Arial"/>
          <w:color w:val="222222"/>
          <w:sz w:val="20"/>
          <w:szCs w:val="20"/>
        </w:rPr>
      </w:pPr>
      <w:r w:rsidRPr="00387734">
        <w:rPr>
          <w:rFonts w:asciiTheme="minorHAnsi" w:hAnsiTheme="minorHAnsi" w:cs="Arial"/>
          <w:color w:val="222222"/>
          <w:sz w:val="20"/>
          <w:szCs w:val="20"/>
        </w:rPr>
        <w:t xml:space="preserve">4 </w:t>
      </w:r>
      <w:proofErr w:type="spellStart"/>
      <w:r w:rsidRPr="00387734">
        <w:rPr>
          <w:rFonts w:asciiTheme="minorHAnsi" w:hAnsiTheme="minorHAnsi" w:cs="Arial"/>
          <w:color w:val="222222"/>
          <w:sz w:val="20"/>
          <w:szCs w:val="20"/>
        </w:rPr>
        <w:t>pts</w:t>
      </w:r>
      <w:proofErr w:type="spellEnd"/>
      <w:r w:rsidRPr="00387734">
        <w:rPr>
          <w:rFonts w:asciiTheme="minorHAnsi" w:hAnsiTheme="minorHAnsi" w:cs="Arial"/>
          <w:color w:val="222222"/>
          <w:sz w:val="20"/>
          <w:szCs w:val="20"/>
        </w:rPr>
        <w:t>:  “ In Class” participation</w:t>
      </w:r>
    </w:p>
    <w:p w14:paraId="72382947" w14:textId="57929CC9" w:rsidR="006573DE" w:rsidRPr="00387734" w:rsidRDefault="006573DE" w:rsidP="00387734">
      <w:pPr>
        <w:shd w:val="clear" w:color="auto" w:fill="FFFFFF"/>
        <w:ind w:left="-360" w:firstLine="1080"/>
        <w:rPr>
          <w:rFonts w:asciiTheme="minorHAnsi" w:hAnsiTheme="minorHAnsi" w:cs="Arial"/>
          <w:color w:val="222222"/>
          <w:sz w:val="20"/>
          <w:szCs w:val="20"/>
        </w:rPr>
      </w:pPr>
      <w:r w:rsidRPr="00387734">
        <w:rPr>
          <w:rFonts w:asciiTheme="minorHAnsi" w:hAnsiTheme="minorHAnsi" w:cs="Arial"/>
          <w:color w:val="222222"/>
          <w:sz w:val="20"/>
          <w:szCs w:val="20"/>
        </w:rPr>
        <w:t xml:space="preserve">              </w:t>
      </w:r>
      <w:r w:rsidR="00280D41">
        <w:rPr>
          <w:rFonts w:asciiTheme="minorHAnsi" w:hAnsiTheme="minorHAnsi" w:cs="Arial"/>
          <w:color w:val="222222"/>
          <w:sz w:val="20"/>
          <w:szCs w:val="20"/>
        </w:rPr>
        <w:t xml:space="preserve">  </w:t>
      </w:r>
      <w:r w:rsidRPr="00387734">
        <w:rPr>
          <w:rFonts w:asciiTheme="minorHAnsi" w:hAnsiTheme="minorHAnsi" w:cs="Arial"/>
          <w:color w:val="222222"/>
          <w:sz w:val="20"/>
          <w:szCs w:val="20"/>
        </w:rPr>
        <w:t>0 – barely conscious and/or disruptive force</w:t>
      </w:r>
    </w:p>
    <w:p w14:paraId="6F94859F" w14:textId="77777777" w:rsidR="006573DE" w:rsidRPr="00387734" w:rsidRDefault="006573DE" w:rsidP="00280D41">
      <w:pPr>
        <w:shd w:val="clear" w:color="auto" w:fill="FFFFFF"/>
        <w:ind w:left="360" w:firstLine="1080"/>
        <w:rPr>
          <w:rFonts w:asciiTheme="minorHAnsi" w:hAnsiTheme="minorHAnsi" w:cs="Arial"/>
          <w:color w:val="222222"/>
          <w:sz w:val="20"/>
          <w:szCs w:val="20"/>
        </w:rPr>
      </w:pPr>
      <w:r w:rsidRPr="00387734">
        <w:rPr>
          <w:rFonts w:asciiTheme="minorHAnsi" w:hAnsiTheme="minorHAnsi" w:cs="Arial"/>
          <w:color w:val="222222"/>
          <w:sz w:val="20"/>
          <w:szCs w:val="20"/>
        </w:rPr>
        <w:t>1 – inconsistent focus, no notes/volunteering</w:t>
      </w:r>
    </w:p>
    <w:p w14:paraId="2FD71648" w14:textId="7AACF07B" w:rsidR="006573DE" w:rsidRPr="00387734" w:rsidRDefault="006573DE" w:rsidP="00387734">
      <w:pPr>
        <w:shd w:val="clear" w:color="auto" w:fill="FFFFFF"/>
        <w:ind w:left="-360" w:firstLine="1080"/>
        <w:rPr>
          <w:rFonts w:asciiTheme="minorHAnsi" w:hAnsiTheme="minorHAnsi" w:cs="Arial"/>
          <w:color w:val="222222"/>
          <w:sz w:val="20"/>
          <w:szCs w:val="20"/>
        </w:rPr>
      </w:pPr>
      <w:r w:rsidRPr="00387734">
        <w:rPr>
          <w:rFonts w:asciiTheme="minorHAnsi" w:hAnsiTheme="minorHAnsi" w:cs="Arial"/>
          <w:color w:val="222222"/>
          <w:sz w:val="20"/>
          <w:szCs w:val="20"/>
        </w:rPr>
        <w:t xml:space="preserve">              </w:t>
      </w:r>
      <w:r w:rsidR="00280D41">
        <w:rPr>
          <w:rFonts w:asciiTheme="minorHAnsi" w:hAnsiTheme="minorHAnsi" w:cs="Arial"/>
          <w:color w:val="222222"/>
          <w:sz w:val="20"/>
          <w:szCs w:val="20"/>
        </w:rPr>
        <w:t xml:space="preserve">  </w:t>
      </w:r>
      <w:r w:rsidRPr="00387734">
        <w:rPr>
          <w:rFonts w:asciiTheme="minorHAnsi" w:hAnsiTheme="minorHAnsi" w:cs="Arial"/>
          <w:color w:val="222222"/>
          <w:sz w:val="20"/>
          <w:szCs w:val="20"/>
        </w:rPr>
        <w:t>2 – inconsistent focus, some notes/volunteering           </w:t>
      </w:r>
    </w:p>
    <w:p w14:paraId="697E82D3" w14:textId="77777777" w:rsidR="006573DE" w:rsidRPr="00387734" w:rsidRDefault="006573DE" w:rsidP="00280D41">
      <w:pPr>
        <w:shd w:val="clear" w:color="auto" w:fill="FFFFFF"/>
        <w:ind w:left="360" w:firstLine="1080"/>
        <w:rPr>
          <w:rFonts w:asciiTheme="minorHAnsi" w:hAnsiTheme="minorHAnsi" w:cs="Arial"/>
          <w:color w:val="222222"/>
          <w:sz w:val="20"/>
          <w:szCs w:val="20"/>
        </w:rPr>
      </w:pPr>
      <w:r w:rsidRPr="00387734">
        <w:rPr>
          <w:rFonts w:asciiTheme="minorHAnsi" w:hAnsiTheme="minorHAnsi" w:cs="Arial"/>
          <w:color w:val="222222"/>
          <w:sz w:val="20"/>
          <w:szCs w:val="20"/>
        </w:rPr>
        <w:t>3 – focused, taking notes, occasional volunteering</w:t>
      </w:r>
    </w:p>
    <w:p w14:paraId="356DBB1C" w14:textId="77777777" w:rsidR="006573DE" w:rsidRPr="00716704" w:rsidRDefault="006573DE" w:rsidP="00280D41">
      <w:pPr>
        <w:shd w:val="clear" w:color="auto" w:fill="FFFFFF"/>
        <w:ind w:left="360" w:firstLine="1080"/>
        <w:rPr>
          <w:rFonts w:asciiTheme="minorHAnsi" w:hAnsiTheme="minorHAnsi" w:cs="Arial"/>
          <w:color w:val="222222"/>
        </w:rPr>
      </w:pPr>
      <w:r w:rsidRPr="00387734">
        <w:rPr>
          <w:rFonts w:asciiTheme="minorHAnsi" w:hAnsiTheme="minorHAnsi" w:cs="Arial"/>
          <w:color w:val="222222"/>
          <w:sz w:val="20"/>
          <w:szCs w:val="20"/>
        </w:rPr>
        <w:t>4 – focused, taking notes, volunteering</w:t>
      </w:r>
    </w:p>
    <w:p w14:paraId="4DAFEE93" w14:textId="77777777" w:rsidR="006573DE" w:rsidRPr="00716704" w:rsidRDefault="006573DE" w:rsidP="006573DE">
      <w:pPr>
        <w:rPr>
          <w:rFonts w:asciiTheme="minorHAnsi" w:hAnsiTheme="minorHAnsi"/>
        </w:rPr>
      </w:pPr>
      <w:r w:rsidRPr="00716704">
        <w:rPr>
          <w:rFonts w:asciiTheme="minorHAnsi" w:hAnsiTheme="minorHAnsi"/>
        </w:rPr>
        <w:t xml:space="preserve"> </w:t>
      </w:r>
    </w:p>
    <w:p w14:paraId="7160493A" w14:textId="77777777" w:rsidR="006573DE" w:rsidRPr="006573DE" w:rsidRDefault="006573DE" w:rsidP="006573DE">
      <w:pPr>
        <w:rPr>
          <w:rFonts w:asciiTheme="minorHAnsi" w:hAnsiTheme="minorHAnsi"/>
        </w:rPr>
      </w:pPr>
      <w:r w:rsidRPr="006573DE">
        <w:rPr>
          <w:rFonts w:asciiTheme="minorHAnsi" w:hAnsiTheme="minorHAnsi"/>
          <w:b/>
        </w:rPr>
        <w:t>Late Homework – Daily Assignments and Long-Term Projects:</w:t>
      </w:r>
    </w:p>
    <w:p w14:paraId="15E62F62" w14:textId="77777777" w:rsidR="006573DE" w:rsidRPr="00716704" w:rsidRDefault="006573DE" w:rsidP="006573DE">
      <w:pPr>
        <w:rPr>
          <w:rFonts w:asciiTheme="minorHAnsi" w:hAnsiTheme="minorHAnsi"/>
          <w:i/>
        </w:rPr>
      </w:pPr>
      <w:r w:rsidRPr="00716704">
        <w:rPr>
          <w:rFonts w:asciiTheme="minorHAnsi" w:hAnsiTheme="minorHAnsi"/>
          <w:i/>
        </w:rPr>
        <w:t>Daily homework</w:t>
      </w:r>
    </w:p>
    <w:p w14:paraId="3AB47913" w14:textId="64C8E709" w:rsidR="006573DE" w:rsidRPr="00716704" w:rsidRDefault="006573DE" w:rsidP="006573DE">
      <w:pPr>
        <w:rPr>
          <w:rFonts w:asciiTheme="minorHAnsi" w:hAnsiTheme="minorHAnsi"/>
        </w:rPr>
      </w:pPr>
      <w:r w:rsidRPr="00716704">
        <w:rPr>
          <w:rFonts w:asciiTheme="minorHAnsi" w:hAnsiTheme="minorHAnsi"/>
        </w:rPr>
        <w:t>The point of daily homework is to advance a student's learning through independent practice and/or exploration. Homework and classwork are often intertwined and homework provides the catalyst for a day's l</w:t>
      </w:r>
      <w:r w:rsidR="002F7060">
        <w:rPr>
          <w:rFonts w:asciiTheme="minorHAnsi" w:hAnsiTheme="minorHAnsi"/>
        </w:rPr>
        <w:t>esson. I</w:t>
      </w:r>
      <w:r w:rsidRPr="00716704">
        <w:rPr>
          <w:rFonts w:asciiTheme="minorHAnsi" w:hAnsiTheme="minorHAnsi"/>
        </w:rPr>
        <w:t xml:space="preserve"> will therefore not accept late homework; students w</w:t>
      </w:r>
      <w:r w:rsidR="00576FAA">
        <w:rPr>
          <w:rFonts w:asciiTheme="minorHAnsi" w:hAnsiTheme="minorHAnsi"/>
        </w:rPr>
        <w:t>hose homework is completed at the start of the class period</w:t>
      </w:r>
      <w:r w:rsidRPr="00716704">
        <w:rPr>
          <w:rFonts w:asciiTheme="minorHAnsi" w:hAnsiTheme="minorHAnsi"/>
        </w:rPr>
        <w:t xml:space="preserve"> it is due (the degree of completion </w:t>
      </w:r>
      <w:r w:rsidR="00576FAA">
        <w:rPr>
          <w:rFonts w:asciiTheme="minorHAnsi" w:hAnsiTheme="minorHAnsi"/>
        </w:rPr>
        <w:t>is determined by</w:t>
      </w:r>
      <w:r w:rsidRPr="00716704">
        <w:rPr>
          <w:rFonts w:asciiTheme="minorHAnsi" w:hAnsiTheme="minorHAnsi"/>
        </w:rPr>
        <w:t xml:space="preserve"> </w:t>
      </w:r>
      <w:r w:rsidR="002F7060">
        <w:rPr>
          <w:rFonts w:asciiTheme="minorHAnsi" w:hAnsiTheme="minorHAnsi"/>
        </w:rPr>
        <w:t>me</w:t>
      </w:r>
      <w:r w:rsidRPr="00716704">
        <w:rPr>
          <w:rFonts w:asciiTheme="minorHAnsi" w:hAnsiTheme="minorHAnsi"/>
        </w:rPr>
        <w:t xml:space="preserve">) will receive full credit; students who fail to turn in homework on the day it is due will not receive any credit for that daily assignment. </w:t>
      </w:r>
      <w:r w:rsidR="00576FAA">
        <w:rPr>
          <w:rFonts w:asciiTheme="minorHAnsi" w:hAnsiTheme="minorHAnsi"/>
        </w:rPr>
        <w:t>I will accept homework by the end of the day the assignment is due, but you will not be able to earn a grade higher than 90% on that assignment</w:t>
      </w:r>
      <w:r w:rsidR="002F7060">
        <w:rPr>
          <w:rFonts w:asciiTheme="minorHAnsi" w:hAnsiTheme="minorHAnsi"/>
        </w:rPr>
        <w:t>. That is, students</w:t>
      </w:r>
      <w:r w:rsidR="00576FAA">
        <w:rPr>
          <w:rFonts w:asciiTheme="minorHAnsi" w:hAnsiTheme="minorHAnsi"/>
        </w:rPr>
        <w:t xml:space="preserve"> can finish an assignment during the elective </w:t>
      </w:r>
      <w:r w:rsidR="002F7060">
        <w:rPr>
          <w:rFonts w:asciiTheme="minorHAnsi" w:hAnsiTheme="minorHAnsi"/>
        </w:rPr>
        <w:t>period (if s/he</w:t>
      </w:r>
      <w:r w:rsidR="00576FAA">
        <w:rPr>
          <w:rFonts w:asciiTheme="minorHAnsi" w:hAnsiTheme="minorHAnsi"/>
        </w:rPr>
        <w:t xml:space="preserve"> did not fini</w:t>
      </w:r>
      <w:r w:rsidR="002F7060">
        <w:rPr>
          <w:rFonts w:asciiTheme="minorHAnsi" w:hAnsiTheme="minorHAnsi"/>
        </w:rPr>
        <w:t xml:space="preserve">sh it before class) and </w:t>
      </w:r>
      <w:r w:rsidR="00576FAA">
        <w:rPr>
          <w:rFonts w:asciiTheme="minorHAnsi" w:hAnsiTheme="minorHAnsi"/>
        </w:rPr>
        <w:t xml:space="preserve">still earn an A- on it. </w:t>
      </w:r>
      <w:r w:rsidR="002F7060">
        <w:rPr>
          <w:rFonts w:asciiTheme="minorHAnsi" w:hAnsiTheme="minorHAnsi"/>
        </w:rPr>
        <w:t>I</w:t>
      </w:r>
      <w:r w:rsidRPr="00716704">
        <w:rPr>
          <w:rFonts w:asciiTheme="minorHAnsi" w:hAnsiTheme="minorHAnsi"/>
        </w:rPr>
        <w:t xml:space="preserve"> will grant exceptions to this policy for illness, significant family ev</w:t>
      </w:r>
      <w:r w:rsidR="002F7060">
        <w:rPr>
          <w:rFonts w:asciiTheme="minorHAnsi" w:hAnsiTheme="minorHAnsi"/>
        </w:rPr>
        <w:t>ents, or anything else I deem</w:t>
      </w:r>
      <w:r w:rsidRPr="00716704">
        <w:rPr>
          <w:rFonts w:asciiTheme="minorHAnsi" w:hAnsiTheme="minorHAnsi"/>
        </w:rPr>
        <w:t xml:space="preserve"> worthy of exception.</w:t>
      </w:r>
    </w:p>
    <w:p w14:paraId="3895A9C4" w14:textId="77777777" w:rsidR="006573DE" w:rsidRPr="00716704" w:rsidRDefault="006573DE" w:rsidP="006573DE">
      <w:pPr>
        <w:rPr>
          <w:rFonts w:asciiTheme="minorHAnsi" w:hAnsiTheme="minorHAnsi"/>
        </w:rPr>
      </w:pPr>
    </w:p>
    <w:p w14:paraId="609E9234" w14:textId="77777777" w:rsidR="006573DE" w:rsidRPr="00716704" w:rsidRDefault="006573DE" w:rsidP="006573DE">
      <w:pPr>
        <w:rPr>
          <w:rFonts w:asciiTheme="minorHAnsi" w:hAnsiTheme="minorHAnsi"/>
          <w:i/>
        </w:rPr>
      </w:pPr>
      <w:r w:rsidRPr="00716704">
        <w:rPr>
          <w:rFonts w:asciiTheme="minorHAnsi" w:hAnsiTheme="minorHAnsi"/>
          <w:i/>
        </w:rPr>
        <w:t>Long-term projects</w:t>
      </w:r>
    </w:p>
    <w:p w14:paraId="64A1CEEA" w14:textId="0D1242CA" w:rsidR="001C6C63" w:rsidRPr="0059513C" w:rsidRDefault="006573DE" w:rsidP="006573DE">
      <w:pPr>
        <w:rPr>
          <w:rFonts w:asciiTheme="minorHAnsi" w:hAnsiTheme="minorHAnsi"/>
        </w:rPr>
      </w:pPr>
      <w:r w:rsidRPr="00716704">
        <w:rPr>
          <w:rFonts w:asciiTheme="minorHAnsi" w:hAnsiTheme="minorHAnsi"/>
        </w:rPr>
        <w:t xml:space="preserve">Because we take seriously our responsibility to teach students how to manage their time and plan for a long-term project, we take a different approach with anything that requires more than one or two days to complete. </w:t>
      </w:r>
      <w:r w:rsidR="002F7060">
        <w:rPr>
          <w:rFonts w:asciiTheme="minorHAnsi" w:hAnsiTheme="minorHAnsi"/>
        </w:rPr>
        <w:t>My s</w:t>
      </w:r>
      <w:r w:rsidRPr="00716704">
        <w:rPr>
          <w:rFonts w:asciiTheme="minorHAnsi" w:hAnsiTheme="minorHAnsi"/>
        </w:rPr>
        <w:t xml:space="preserve">tudents who complete a long-term </w:t>
      </w:r>
      <w:r w:rsidR="002F7060">
        <w:rPr>
          <w:rFonts w:asciiTheme="minorHAnsi" w:hAnsiTheme="minorHAnsi"/>
        </w:rPr>
        <w:t xml:space="preserve">project on time are can </w:t>
      </w:r>
      <w:r w:rsidRPr="00716704">
        <w:rPr>
          <w:rFonts w:asciiTheme="minorHAnsi" w:hAnsiTheme="minorHAnsi"/>
        </w:rPr>
        <w:t>receive full credit; students who hand in a long-term project one day lat</w:t>
      </w:r>
      <w:r w:rsidR="002F7060">
        <w:rPr>
          <w:rFonts w:asciiTheme="minorHAnsi" w:hAnsiTheme="minorHAnsi"/>
        </w:rPr>
        <w:t>e can receive no better than an A-</w:t>
      </w:r>
      <w:r w:rsidRPr="00716704">
        <w:rPr>
          <w:rFonts w:asciiTheme="minorHAnsi" w:hAnsiTheme="minorHAnsi"/>
        </w:rPr>
        <w:t>, and students who turn in a long-term project two days lat</w:t>
      </w:r>
      <w:r w:rsidR="002F7060">
        <w:rPr>
          <w:rFonts w:asciiTheme="minorHAnsi" w:hAnsiTheme="minorHAnsi"/>
        </w:rPr>
        <w:t>e can receive no better than a B+, and so on.</w:t>
      </w:r>
      <w:r w:rsidRPr="00716704">
        <w:rPr>
          <w:rFonts w:asciiTheme="minorHAnsi" w:hAnsiTheme="minorHAnsi"/>
        </w:rPr>
        <w:t xml:space="preserve"> At the end</w:t>
      </w:r>
      <w:r w:rsidR="002F7060">
        <w:rPr>
          <w:rFonts w:asciiTheme="minorHAnsi" w:hAnsiTheme="minorHAnsi"/>
        </w:rPr>
        <w:t xml:space="preserve"> of the two-day period, I</w:t>
      </w:r>
      <w:r w:rsidRPr="00716704">
        <w:rPr>
          <w:rFonts w:asciiTheme="minorHAnsi" w:hAnsiTheme="minorHAnsi"/>
        </w:rPr>
        <w:t xml:space="preserve"> may decide to give students partial credit for the work they have done on a project or they may decide to give a student a failing grade. </w:t>
      </w:r>
      <w:r w:rsidR="002F7060">
        <w:rPr>
          <w:rFonts w:asciiTheme="minorHAnsi" w:hAnsiTheme="minorHAnsi"/>
        </w:rPr>
        <w:t>I</w:t>
      </w:r>
      <w:r w:rsidRPr="00716704">
        <w:rPr>
          <w:rFonts w:asciiTheme="minorHAnsi" w:hAnsiTheme="minorHAnsi"/>
        </w:rPr>
        <w:t xml:space="preserve"> will determine any exceptions for illness, significant family events, etc.</w:t>
      </w:r>
    </w:p>
    <w:p w14:paraId="0A54399C" w14:textId="77777777" w:rsidR="002F7060" w:rsidRDefault="002F7060" w:rsidP="006573DE">
      <w:pPr>
        <w:rPr>
          <w:rFonts w:asciiTheme="minorHAnsi" w:hAnsiTheme="minorHAnsi"/>
          <w:b/>
          <w:sz w:val="26"/>
          <w:szCs w:val="26"/>
        </w:rPr>
      </w:pPr>
    </w:p>
    <w:p w14:paraId="2E8BCF76" w14:textId="77777777" w:rsidR="001C6C63" w:rsidRPr="00387734" w:rsidRDefault="006573DE" w:rsidP="006573DE">
      <w:pPr>
        <w:rPr>
          <w:rFonts w:asciiTheme="minorHAnsi" w:hAnsiTheme="minorHAnsi"/>
          <w:b/>
          <w:sz w:val="26"/>
          <w:szCs w:val="26"/>
        </w:rPr>
      </w:pPr>
      <w:r w:rsidRPr="00387734">
        <w:rPr>
          <w:rFonts w:asciiTheme="minorHAnsi" w:hAnsiTheme="minorHAnsi"/>
          <w:b/>
          <w:sz w:val="26"/>
          <w:szCs w:val="26"/>
        </w:rPr>
        <w:t>Expectations for Behavior:</w:t>
      </w:r>
    </w:p>
    <w:p w14:paraId="44A29D49" w14:textId="77777777" w:rsidR="006573DE" w:rsidRPr="00387734" w:rsidRDefault="006573DE" w:rsidP="006573DE">
      <w:pPr>
        <w:numPr>
          <w:ilvl w:val="0"/>
          <w:numId w:val="2"/>
        </w:numPr>
        <w:rPr>
          <w:rFonts w:asciiTheme="minorHAnsi" w:hAnsiTheme="minorHAnsi"/>
          <w:sz w:val="26"/>
          <w:szCs w:val="26"/>
        </w:rPr>
      </w:pPr>
      <w:r w:rsidRPr="00387734">
        <w:rPr>
          <w:rFonts w:asciiTheme="minorHAnsi" w:hAnsiTheme="minorHAnsi"/>
          <w:sz w:val="26"/>
          <w:szCs w:val="26"/>
        </w:rPr>
        <w:t>Respect yourself</w:t>
      </w:r>
    </w:p>
    <w:p w14:paraId="2D78D4EF" w14:textId="77777777" w:rsidR="006573DE" w:rsidRPr="00387734" w:rsidRDefault="006573DE" w:rsidP="006573DE">
      <w:pPr>
        <w:numPr>
          <w:ilvl w:val="0"/>
          <w:numId w:val="2"/>
        </w:numPr>
        <w:rPr>
          <w:rFonts w:asciiTheme="minorHAnsi" w:hAnsiTheme="minorHAnsi"/>
          <w:sz w:val="26"/>
          <w:szCs w:val="26"/>
        </w:rPr>
      </w:pPr>
      <w:r w:rsidRPr="00387734">
        <w:rPr>
          <w:rFonts w:asciiTheme="minorHAnsi" w:hAnsiTheme="minorHAnsi"/>
          <w:sz w:val="26"/>
          <w:szCs w:val="26"/>
        </w:rPr>
        <w:t>Respect others</w:t>
      </w:r>
      <w:r w:rsidR="00A764A6" w:rsidRPr="00387734">
        <w:rPr>
          <w:rFonts w:asciiTheme="minorHAnsi" w:hAnsiTheme="minorHAnsi"/>
          <w:sz w:val="26"/>
          <w:szCs w:val="26"/>
        </w:rPr>
        <w:t xml:space="preserve"> </w:t>
      </w:r>
    </w:p>
    <w:p w14:paraId="0F8D9F62" w14:textId="77777777" w:rsidR="006573DE" w:rsidRPr="00387734" w:rsidRDefault="006573DE" w:rsidP="006573DE">
      <w:pPr>
        <w:numPr>
          <w:ilvl w:val="0"/>
          <w:numId w:val="2"/>
        </w:numPr>
        <w:rPr>
          <w:rFonts w:asciiTheme="minorHAnsi" w:hAnsiTheme="minorHAnsi"/>
          <w:sz w:val="26"/>
          <w:szCs w:val="26"/>
        </w:rPr>
      </w:pPr>
      <w:r w:rsidRPr="00387734">
        <w:rPr>
          <w:rFonts w:asciiTheme="minorHAnsi" w:hAnsiTheme="minorHAnsi"/>
          <w:sz w:val="26"/>
          <w:szCs w:val="26"/>
        </w:rPr>
        <w:t>Respect this school</w:t>
      </w:r>
    </w:p>
    <w:p w14:paraId="283AF1BB" w14:textId="77777777" w:rsidR="0059513C" w:rsidRDefault="0059513C" w:rsidP="006573DE">
      <w:pPr>
        <w:rPr>
          <w:rFonts w:asciiTheme="minorHAnsi" w:hAnsiTheme="minorHAnsi"/>
        </w:rPr>
      </w:pPr>
    </w:p>
    <w:p w14:paraId="5D4206E9" w14:textId="77777777" w:rsidR="00280D41" w:rsidRDefault="001C6C63" w:rsidP="006573DE">
      <w:pPr>
        <w:rPr>
          <w:rFonts w:asciiTheme="minorHAnsi" w:hAnsiTheme="minorHAnsi"/>
        </w:rPr>
      </w:pPr>
      <w:r>
        <w:rPr>
          <w:rFonts w:asciiTheme="minorHAnsi" w:hAnsiTheme="minorHAnsi"/>
        </w:rPr>
        <w:t>These three expectations lay out precisely what I hope to see from eac</w:t>
      </w:r>
      <w:r w:rsidR="00576FAA">
        <w:rPr>
          <w:rFonts w:asciiTheme="minorHAnsi" w:hAnsiTheme="minorHAnsi"/>
        </w:rPr>
        <w:t xml:space="preserve">h of my students every day. </w:t>
      </w:r>
    </w:p>
    <w:p w14:paraId="6D21535A" w14:textId="77777777" w:rsidR="00280D41" w:rsidRDefault="00576FAA" w:rsidP="00280D41">
      <w:pPr>
        <w:pStyle w:val="ListParagraph"/>
        <w:numPr>
          <w:ilvl w:val="0"/>
          <w:numId w:val="4"/>
        </w:numPr>
        <w:rPr>
          <w:rFonts w:asciiTheme="minorHAnsi" w:hAnsiTheme="minorHAnsi"/>
        </w:rPr>
      </w:pPr>
      <w:r w:rsidRPr="00280D41">
        <w:rPr>
          <w:rFonts w:asciiTheme="minorHAnsi" w:hAnsiTheme="minorHAnsi"/>
        </w:rPr>
        <w:t xml:space="preserve">You </w:t>
      </w:r>
      <w:r w:rsidR="001C6C63" w:rsidRPr="00280D41">
        <w:rPr>
          <w:rFonts w:asciiTheme="minorHAnsi" w:hAnsiTheme="minorHAnsi"/>
        </w:rPr>
        <w:t xml:space="preserve">will </w:t>
      </w:r>
      <w:r w:rsidRPr="00280D41">
        <w:rPr>
          <w:rFonts w:asciiTheme="minorHAnsi" w:hAnsiTheme="minorHAnsi"/>
          <w:b/>
        </w:rPr>
        <w:t xml:space="preserve">respect yourself </w:t>
      </w:r>
      <w:r w:rsidR="001C6C63" w:rsidRPr="00280D41">
        <w:rPr>
          <w:rFonts w:asciiTheme="minorHAnsi" w:hAnsiTheme="minorHAnsi"/>
        </w:rPr>
        <w:t>by trying new, sometimes difficult ways of learning</w:t>
      </w:r>
      <w:r w:rsidRPr="00280D41">
        <w:rPr>
          <w:rFonts w:asciiTheme="minorHAnsi" w:hAnsiTheme="minorHAnsi"/>
        </w:rPr>
        <w:t>, and you</w:t>
      </w:r>
      <w:r w:rsidR="00447C7E" w:rsidRPr="00280D41">
        <w:rPr>
          <w:rFonts w:asciiTheme="minorHAnsi" w:hAnsiTheme="minorHAnsi"/>
        </w:rPr>
        <w:t xml:space="preserve"> will </w:t>
      </w:r>
      <w:r w:rsidRPr="00280D41">
        <w:rPr>
          <w:rFonts w:asciiTheme="minorHAnsi" w:hAnsiTheme="minorHAnsi"/>
        </w:rPr>
        <w:t>do so without putting yourself</w:t>
      </w:r>
      <w:r w:rsidR="00447C7E" w:rsidRPr="00280D41">
        <w:rPr>
          <w:rFonts w:asciiTheme="minorHAnsi" w:hAnsiTheme="minorHAnsi"/>
        </w:rPr>
        <w:t xml:space="preserve"> down when faced with failure or struggle</w:t>
      </w:r>
      <w:r w:rsidRPr="00280D41">
        <w:rPr>
          <w:rFonts w:asciiTheme="minorHAnsi" w:hAnsiTheme="minorHAnsi"/>
        </w:rPr>
        <w:t xml:space="preserve">. </w:t>
      </w:r>
    </w:p>
    <w:p w14:paraId="16B636C1" w14:textId="77777777" w:rsidR="00280D41" w:rsidRDefault="00576FAA" w:rsidP="00280D41">
      <w:pPr>
        <w:pStyle w:val="ListParagraph"/>
        <w:numPr>
          <w:ilvl w:val="0"/>
          <w:numId w:val="4"/>
        </w:numPr>
        <w:rPr>
          <w:rFonts w:asciiTheme="minorHAnsi" w:hAnsiTheme="minorHAnsi"/>
        </w:rPr>
      </w:pPr>
      <w:r w:rsidRPr="00280D41">
        <w:rPr>
          <w:rFonts w:asciiTheme="minorHAnsi" w:hAnsiTheme="minorHAnsi"/>
        </w:rPr>
        <w:t>You</w:t>
      </w:r>
      <w:r w:rsidR="001C6C63" w:rsidRPr="00280D41">
        <w:rPr>
          <w:rFonts w:asciiTheme="minorHAnsi" w:hAnsiTheme="minorHAnsi"/>
        </w:rPr>
        <w:t xml:space="preserve"> will </w:t>
      </w:r>
      <w:r w:rsidR="001C6C63" w:rsidRPr="00280D41">
        <w:rPr>
          <w:rFonts w:asciiTheme="minorHAnsi" w:hAnsiTheme="minorHAnsi"/>
          <w:b/>
        </w:rPr>
        <w:t>respect others</w:t>
      </w:r>
      <w:r w:rsidR="001C6C63" w:rsidRPr="00280D41">
        <w:rPr>
          <w:rFonts w:asciiTheme="minorHAnsi" w:hAnsiTheme="minorHAnsi"/>
        </w:rPr>
        <w:t xml:space="preserve"> by </w:t>
      </w:r>
      <w:r w:rsidR="00447C7E" w:rsidRPr="00280D41">
        <w:rPr>
          <w:rFonts w:asciiTheme="minorHAnsi" w:hAnsiTheme="minorHAnsi"/>
        </w:rPr>
        <w:t>interacting and engaging with one another kindly and by helping to foster a positive learning en</w:t>
      </w:r>
      <w:r w:rsidRPr="00280D41">
        <w:rPr>
          <w:rFonts w:asciiTheme="minorHAnsi" w:hAnsiTheme="minorHAnsi"/>
        </w:rPr>
        <w:t xml:space="preserve">vironment in the classroom. </w:t>
      </w:r>
    </w:p>
    <w:p w14:paraId="47281BD0" w14:textId="675F3B1D" w:rsidR="006573DE" w:rsidRPr="00280D41" w:rsidRDefault="00576FAA" w:rsidP="00280D41">
      <w:pPr>
        <w:pStyle w:val="ListParagraph"/>
        <w:numPr>
          <w:ilvl w:val="0"/>
          <w:numId w:val="4"/>
        </w:numPr>
        <w:rPr>
          <w:rFonts w:asciiTheme="minorHAnsi" w:hAnsiTheme="minorHAnsi"/>
        </w:rPr>
      </w:pPr>
      <w:r w:rsidRPr="00280D41">
        <w:rPr>
          <w:rFonts w:asciiTheme="minorHAnsi" w:hAnsiTheme="minorHAnsi"/>
        </w:rPr>
        <w:t>You</w:t>
      </w:r>
      <w:r w:rsidR="00447C7E" w:rsidRPr="00280D41">
        <w:rPr>
          <w:rFonts w:asciiTheme="minorHAnsi" w:hAnsiTheme="minorHAnsi"/>
        </w:rPr>
        <w:t xml:space="preserve"> will </w:t>
      </w:r>
      <w:r w:rsidR="00447C7E" w:rsidRPr="00280D41">
        <w:rPr>
          <w:rFonts w:asciiTheme="minorHAnsi" w:hAnsiTheme="minorHAnsi"/>
          <w:b/>
        </w:rPr>
        <w:t>respect the school</w:t>
      </w:r>
      <w:r w:rsidR="00447C7E" w:rsidRPr="00280D41">
        <w:rPr>
          <w:rFonts w:asciiTheme="minorHAnsi" w:hAnsiTheme="minorHAnsi"/>
        </w:rPr>
        <w:t xml:space="preserve"> by treating the facilities and classroom with dignity and by helping to maintain the beauty of our building.  </w:t>
      </w:r>
      <w:r w:rsidR="001C6C63" w:rsidRPr="00280D41">
        <w:rPr>
          <w:rFonts w:asciiTheme="minorHAnsi" w:hAnsiTheme="minorHAnsi"/>
        </w:rPr>
        <w:t xml:space="preserve"> </w:t>
      </w:r>
    </w:p>
    <w:p w14:paraId="68BFD0A7" w14:textId="77777777" w:rsidR="001C6C63" w:rsidRPr="00716704" w:rsidRDefault="001C6C63" w:rsidP="006573DE">
      <w:pPr>
        <w:rPr>
          <w:rFonts w:asciiTheme="minorHAnsi" w:hAnsiTheme="minorHAnsi"/>
        </w:rPr>
      </w:pPr>
    </w:p>
    <w:p w14:paraId="21B48B8F" w14:textId="77777777" w:rsidR="006573DE" w:rsidRPr="00716704" w:rsidRDefault="006573DE" w:rsidP="006573DE">
      <w:pPr>
        <w:rPr>
          <w:rFonts w:asciiTheme="minorHAnsi" w:hAnsiTheme="minorHAnsi"/>
          <w:b/>
        </w:rPr>
      </w:pPr>
      <w:r w:rsidRPr="00716704">
        <w:rPr>
          <w:rFonts w:asciiTheme="minorHAnsi" w:hAnsiTheme="minorHAnsi"/>
          <w:b/>
        </w:rPr>
        <w:t>Absence:</w:t>
      </w:r>
    </w:p>
    <w:p w14:paraId="265AAE37" w14:textId="7A3238C0" w:rsidR="006573DE" w:rsidRPr="00716704" w:rsidRDefault="006573DE" w:rsidP="006573DE">
      <w:pPr>
        <w:rPr>
          <w:rFonts w:asciiTheme="minorHAnsi" w:hAnsiTheme="minorHAnsi"/>
        </w:rPr>
      </w:pPr>
      <w:r w:rsidRPr="00716704">
        <w:rPr>
          <w:rFonts w:asciiTheme="minorHAnsi" w:hAnsiTheme="minorHAnsi"/>
        </w:rPr>
        <w:t>Makeup work will always be available i</w:t>
      </w:r>
      <w:r w:rsidR="00A764A6">
        <w:rPr>
          <w:rFonts w:asciiTheme="minorHAnsi" w:hAnsiTheme="minorHAnsi"/>
        </w:rPr>
        <w:t xml:space="preserve">n Mr. Green’s classroom in the </w:t>
      </w:r>
      <w:r w:rsidRPr="00A764A6">
        <w:rPr>
          <w:rFonts w:asciiTheme="minorHAnsi" w:hAnsiTheme="minorHAnsi"/>
          <w:i/>
        </w:rPr>
        <w:t>While You Were Out…</w:t>
      </w:r>
      <w:r w:rsidRPr="00716704">
        <w:rPr>
          <w:rFonts w:asciiTheme="minorHAnsi" w:hAnsiTheme="minorHAnsi"/>
        </w:rPr>
        <w:t xml:space="preserve"> bin</w:t>
      </w:r>
      <w:r>
        <w:rPr>
          <w:rFonts w:asciiTheme="minorHAnsi" w:hAnsiTheme="minorHAnsi"/>
        </w:rPr>
        <w:t xml:space="preserve"> by the window</w:t>
      </w:r>
      <w:r w:rsidRPr="00716704">
        <w:rPr>
          <w:rFonts w:asciiTheme="minorHAnsi" w:hAnsiTheme="minorHAnsi"/>
        </w:rPr>
        <w:t>. You have as much time to make up the work as you were out of school. For example, if you are out of school for two days</w:t>
      </w:r>
      <w:r w:rsidR="00447C7E">
        <w:rPr>
          <w:rFonts w:asciiTheme="minorHAnsi" w:hAnsiTheme="minorHAnsi"/>
        </w:rPr>
        <w:t>,</w:t>
      </w:r>
      <w:r w:rsidRPr="00716704">
        <w:rPr>
          <w:rFonts w:asciiTheme="minorHAnsi" w:hAnsiTheme="minorHAnsi"/>
        </w:rPr>
        <w:t xml:space="preserve"> then you have two days to make up the work. </w:t>
      </w:r>
      <w:r w:rsidR="00A764A6">
        <w:rPr>
          <w:rFonts w:asciiTheme="minorHAnsi" w:hAnsiTheme="minorHAnsi"/>
        </w:rPr>
        <w:t xml:space="preserve">After those two days, it </w:t>
      </w:r>
      <w:r w:rsidR="00576FAA">
        <w:rPr>
          <w:rFonts w:asciiTheme="minorHAnsi" w:hAnsiTheme="minorHAnsi"/>
        </w:rPr>
        <w:t>will</w:t>
      </w:r>
      <w:r w:rsidR="00A764A6">
        <w:rPr>
          <w:rFonts w:asciiTheme="minorHAnsi" w:hAnsiTheme="minorHAnsi"/>
        </w:rPr>
        <w:t xml:space="preserve"> be considered late. </w:t>
      </w:r>
      <w:r w:rsidRPr="00716704">
        <w:rPr>
          <w:rFonts w:asciiTheme="minorHAnsi" w:hAnsiTheme="minorHAnsi"/>
        </w:rPr>
        <w:t xml:space="preserve">If you have an unexcused absence, you will not be able to make up the work. </w:t>
      </w:r>
      <w:r>
        <w:rPr>
          <w:rFonts w:asciiTheme="minorHAnsi" w:hAnsiTheme="minorHAnsi"/>
        </w:rPr>
        <w:t>Please be sure to see Mr. Green if you know you will miss class on a particular day for any reason.</w:t>
      </w:r>
    </w:p>
    <w:p w14:paraId="7FDA2F78" w14:textId="77777777" w:rsidR="006573DE" w:rsidRPr="00716704" w:rsidRDefault="006573DE" w:rsidP="006573DE">
      <w:pPr>
        <w:rPr>
          <w:rFonts w:asciiTheme="minorHAnsi" w:hAnsiTheme="minorHAnsi"/>
        </w:rPr>
      </w:pPr>
    </w:p>
    <w:p w14:paraId="705C1756" w14:textId="77777777" w:rsidR="006573DE" w:rsidRPr="00716704" w:rsidRDefault="006573DE" w:rsidP="006573DE">
      <w:pPr>
        <w:rPr>
          <w:rFonts w:asciiTheme="minorHAnsi" w:hAnsiTheme="minorHAnsi"/>
          <w:b/>
        </w:rPr>
      </w:pPr>
      <w:r w:rsidRPr="00716704">
        <w:rPr>
          <w:rFonts w:asciiTheme="minorHAnsi" w:hAnsiTheme="minorHAnsi"/>
          <w:b/>
        </w:rPr>
        <w:t>Plagiarism Policy:</w:t>
      </w:r>
    </w:p>
    <w:p w14:paraId="17F82B1E" w14:textId="567A5512" w:rsidR="006573DE" w:rsidRPr="00716704" w:rsidRDefault="006573DE" w:rsidP="006573DE">
      <w:pPr>
        <w:rPr>
          <w:rFonts w:asciiTheme="minorHAnsi" w:hAnsiTheme="minorHAnsi"/>
        </w:rPr>
      </w:pPr>
      <w:r w:rsidRPr="00716704">
        <w:rPr>
          <w:rFonts w:asciiTheme="minorHAnsi" w:hAnsiTheme="minorHAnsi"/>
        </w:rPr>
        <w:t>You must do your own work. If you write down information from a website or another place, you must say so. Any work turned in that is not your own will result in an a</w:t>
      </w:r>
      <w:r w:rsidR="00A764A6">
        <w:rPr>
          <w:rFonts w:asciiTheme="minorHAnsi" w:hAnsiTheme="minorHAnsi"/>
        </w:rPr>
        <w:t xml:space="preserve">utomatic zero and could </w:t>
      </w:r>
      <w:r w:rsidRPr="00716704">
        <w:rPr>
          <w:rFonts w:asciiTheme="minorHAnsi" w:hAnsiTheme="minorHAnsi"/>
        </w:rPr>
        <w:t xml:space="preserve">include an additional consequence. </w:t>
      </w:r>
    </w:p>
    <w:p w14:paraId="269ACE87" w14:textId="77777777" w:rsidR="006573DE" w:rsidRPr="00716704" w:rsidRDefault="006573DE" w:rsidP="006573DE">
      <w:pPr>
        <w:rPr>
          <w:rFonts w:asciiTheme="minorHAnsi" w:hAnsiTheme="minorHAnsi"/>
        </w:rPr>
      </w:pPr>
    </w:p>
    <w:p w14:paraId="1BF1E677" w14:textId="77777777" w:rsidR="006573DE" w:rsidRPr="00716704" w:rsidRDefault="006573DE" w:rsidP="006573DE">
      <w:pPr>
        <w:rPr>
          <w:rFonts w:asciiTheme="minorHAnsi" w:hAnsiTheme="minorHAnsi"/>
        </w:rPr>
      </w:pPr>
      <w:r w:rsidRPr="00716704">
        <w:rPr>
          <w:rFonts w:asciiTheme="minorHAnsi" w:hAnsiTheme="minorHAnsi"/>
          <w:b/>
        </w:rPr>
        <w:t>Discipline:</w:t>
      </w:r>
      <w:r w:rsidRPr="00716704">
        <w:rPr>
          <w:rFonts w:asciiTheme="minorHAnsi" w:hAnsiTheme="minorHAnsi"/>
        </w:rPr>
        <w:t xml:space="preserve"> </w:t>
      </w:r>
    </w:p>
    <w:p w14:paraId="2A231968" w14:textId="5A828DCC" w:rsidR="006573DE" w:rsidRPr="00716704" w:rsidRDefault="006573DE" w:rsidP="006573DE">
      <w:pPr>
        <w:rPr>
          <w:rFonts w:asciiTheme="minorHAnsi" w:hAnsiTheme="minorHAnsi"/>
        </w:rPr>
      </w:pPr>
      <w:r w:rsidRPr="00716704">
        <w:rPr>
          <w:rFonts w:asciiTheme="minorHAnsi" w:hAnsiTheme="minorHAnsi"/>
        </w:rPr>
        <w:t xml:space="preserve">I anticipate my students will leave my class each day having met the behavioral expectations outlined above. </w:t>
      </w:r>
      <w:r w:rsidR="00576FAA">
        <w:rPr>
          <w:rFonts w:asciiTheme="minorHAnsi" w:hAnsiTheme="minorHAnsi"/>
        </w:rPr>
        <w:t>S</w:t>
      </w:r>
      <w:r w:rsidRPr="00716704">
        <w:rPr>
          <w:rFonts w:asciiTheme="minorHAnsi" w:hAnsiTheme="minorHAnsi"/>
        </w:rPr>
        <w:t>tudents</w:t>
      </w:r>
      <w:r w:rsidR="00576FAA">
        <w:rPr>
          <w:rFonts w:asciiTheme="minorHAnsi" w:hAnsiTheme="minorHAnsi"/>
        </w:rPr>
        <w:t>, however,</w:t>
      </w:r>
      <w:r w:rsidRPr="00716704">
        <w:rPr>
          <w:rFonts w:asciiTheme="minorHAnsi" w:hAnsiTheme="minorHAnsi"/>
        </w:rPr>
        <w:t xml:space="preserve"> will at times get off task. This may inclu</w:t>
      </w:r>
      <w:r w:rsidR="00576FAA">
        <w:rPr>
          <w:rFonts w:asciiTheme="minorHAnsi" w:hAnsiTheme="minorHAnsi"/>
        </w:rPr>
        <w:t xml:space="preserve">de talking out of turn or other </w:t>
      </w:r>
      <w:r w:rsidRPr="00716704">
        <w:rPr>
          <w:rFonts w:asciiTheme="minorHAnsi" w:hAnsiTheme="minorHAnsi"/>
        </w:rPr>
        <w:t>disruptive behavior, disre</w:t>
      </w:r>
      <w:r w:rsidR="00576FAA">
        <w:rPr>
          <w:rFonts w:asciiTheme="minorHAnsi" w:hAnsiTheme="minorHAnsi"/>
        </w:rPr>
        <w:t xml:space="preserve">spect toward others, or any </w:t>
      </w:r>
      <w:r w:rsidRPr="00716704">
        <w:rPr>
          <w:rFonts w:asciiTheme="minorHAnsi" w:hAnsiTheme="minorHAnsi"/>
        </w:rPr>
        <w:t xml:space="preserve">behavior that falls outside the expectations for class or those outlined in the Family Handbook. </w:t>
      </w:r>
    </w:p>
    <w:p w14:paraId="1F926AC6" w14:textId="77777777" w:rsidR="006573DE" w:rsidRPr="00716704" w:rsidRDefault="006573DE" w:rsidP="006573DE">
      <w:pPr>
        <w:rPr>
          <w:rFonts w:asciiTheme="minorHAnsi" w:hAnsiTheme="minorHAnsi"/>
        </w:rPr>
      </w:pPr>
    </w:p>
    <w:p w14:paraId="4F16E60D" w14:textId="68A2A52C" w:rsidR="006573DE" w:rsidRPr="00716704" w:rsidRDefault="006573DE" w:rsidP="006573DE">
      <w:pPr>
        <w:rPr>
          <w:rFonts w:asciiTheme="minorHAnsi" w:hAnsiTheme="minorHAnsi"/>
        </w:rPr>
      </w:pPr>
      <w:r w:rsidRPr="00716704">
        <w:rPr>
          <w:rFonts w:asciiTheme="minorHAnsi" w:hAnsiTheme="minorHAnsi"/>
        </w:rPr>
        <w:t xml:space="preserve">Students will be given </w:t>
      </w:r>
      <w:r w:rsidRPr="00576FAA">
        <w:rPr>
          <w:rFonts w:asciiTheme="minorHAnsi" w:hAnsiTheme="minorHAnsi"/>
          <w:b/>
        </w:rPr>
        <w:t xml:space="preserve">three </w:t>
      </w:r>
      <w:r w:rsidR="00A764A6" w:rsidRPr="00576FAA">
        <w:rPr>
          <w:rFonts w:asciiTheme="minorHAnsi" w:hAnsiTheme="minorHAnsi"/>
          <w:b/>
        </w:rPr>
        <w:t>opportunities</w:t>
      </w:r>
      <w:r w:rsidR="00A764A6">
        <w:rPr>
          <w:rFonts w:asciiTheme="minorHAnsi" w:hAnsiTheme="minorHAnsi"/>
        </w:rPr>
        <w:t xml:space="preserve"> to reform their behavior</w:t>
      </w:r>
      <w:r w:rsidRPr="00716704">
        <w:rPr>
          <w:rFonts w:asciiTheme="minorHAnsi" w:hAnsiTheme="minorHAnsi"/>
        </w:rPr>
        <w:t xml:space="preserve"> throughout a class if </w:t>
      </w:r>
      <w:r w:rsidR="008C2CB8">
        <w:rPr>
          <w:rFonts w:asciiTheme="minorHAnsi" w:hAnsiTheme="minorHAnsi"/>
        </w:rPr>
        <w:t>they are off-task</w:t>
      </w:r>
      <w:r w:rsidR="00A764A6">
        <w:rPr>
          <w:rFonts w:asciiTheme="minorHAnsi" w:hAnsiTheme="minorHAnsi"/>
        </w:rPr>
        <w:t xml:space="preserve">. Students will </w:t>
      </w:r>
      <w:r w:rsidR="008C2CB8">
        <w:rPr>
          <w:rFonts w:asciiTheme="minorHAnsi" w:hAnsiTheme="minorHAnsi"/>
        </w:rPr>
        <w:t xml:space="preserve">first </w:t>
      </w:r>
      <w:r w:rsidR="00A764A6">
        <w:rPr>
          <w:rFonts w:asciiTheme="minorHAnsi" w:hAnsiTheme="minorHAnsi"/>
        </w:rPr>
        <w:t xml:space="preserve">receive a </w:t>
      </w:r>
      <w:r w:rsidR="00A764A6" w:rsidRPr="006D22A0">
        <w:rPr>
          <w:rFonts w:asciiTheme="minorHAnsi" w:hAnsiTheme="minorHAnsi"/>
          <w:b/>
          <w:i/>
        </w:rPr>
        <w:t>verbal warning</w:t>
      </w:r>
      <w:r w:rsidR="00A764A6">
        <w:rPr>
          <w:rFonts w:asciiTheme="minorHAnsi" w:hAnsiTheme="minorHAnsi"/>
        </w:rPr>
        <w:t xml:space="preserve"> or reminder</w:t>
      </w:r>
      <w:r w:rsidR="008C2CB8">
        <w:rPr>
          <w:rFonts w:asciiTheme="minorHAnsi" w:hAnsiTheme="minorHAnsi"/>
        </w:rPr>
        <w:t xml:space="preserve"> to fix the behavior. If the behavior persists</w:t>
      </w:r>
      <w:r w:rsidR="00A764A6">
        <w:rPr>
          <w:rFonts w:asciiTheme="minorHAnsi" w:hAnsiTheme="minorHAnsi"/>
        </w:rPr>
        <w:t xml:space="preserve">, that student will </w:t>
      </w:r>
      <w:r w:rsidR="008C2CB8">
        <w:rPr>
          <w:rFonts w:asciiTheme="minorHAnsi" w:hAnsiTheme="minorHAnsi"/>
        </w:rPr>
        <w:t xml:space="preserve">have </w:t>
      </w:r>
      <w:r w:rsidRPr="006D22A0">
        <w:rPr>
          <w:rFonts w:asciiTheme="minorHAnsi" w:hAnsiTheme="minorHAnsi"/>
          <w:i/>
        </w:rPr>
        <w:t>a</w:t>
      </w:r>
      <w:r w:rsidRPr="006D22A0">
        <w:rPr>
          <w:rFonts w:asciiTheme="minorHAnsi" w:hAnsiTheme="minorHAnsi"/>
          <w:b/>
          <w:i/>
        </w:rPr>
        <w:t xml:space="preserve"> conversation </w:t>
      </w:r>
      <w:r w:rsidR="008C2CB8" w:rsidRPr="006D22A0">
        <w:rPr>
          <w:rFonts w:asciiTheme="minorHAnsi" w:hAnsiTheme="minorHAnsi"/>
          <w:b/>
          <w:i/>
        </w:rPr>
        <w:t>with me</w:t>
      </w:r>
      <w:r w:rsidR="008C2CB8">
        <w:rPr>
          <w:rFonts w:asciiTheme="minorHAnsi" w:hAnsiTheme="minorHAnsi"/>
        </w:rPr>
        <w:t xml:space="preserve"> to discuss their behavior durin</w:t>
      </w:r>
      <w:r w:rsidR="00576FAA">
        <w:rPr>
          <w:rFonts w:asciiTheme="minorHAnsi" w:hAnsiTheme="minorHAnsi"/>
        </w:rPr>
        <w:t>g or after class.</w:t>
      </w:r>
      <w:r w:rsidR="008C2CB8">
        <w:rPr>
          <w:rFonts w:asciiTheme="minorHAnsi" w:hAnsiTheme="minorHAnsi"/>
        </w:rPr>
        <w:t xml:space="preserve"> I will</w:t>
      </w:r>
      <w:r w:rsidR="00576FAA">
        <w:rPr>
          <w:rFonts w:asciiTheme="minorHAnsi" w:hAnsiTheme="minorHAnsi"/>
        </w:rPr>
        <w:t xml:space="preserve"> then</w:t>
      </w:r>
      <w:r w:rsidRPr="00716704">
        <w:rPr>
          <w:rFonts w:asciiTheme="minorHAnsi" w:hAnsiTheme="minorHAnsi"/>
        </w:rPr>
        <w:t xml:space="preserve"> determine if a consequence is necessary. The third </w:t>
      </w:r>
      <w:r w:rsidR="008C2CB8">
        <w:rPr>
          <w:rFonts w:asciiTheme="minorHAnsi" w:hAnsiTheme="minorHAnsi"/>
        </w:rPr>
        <w:t>offense</w:t>
      </w:r>
      <w:r w:rsidRPr="00716704">
        <w:rPr>
          <w:rFonts w:asciiTheme="minorHAnsi" w:hAnsiTheme="minorHAnsi"/>
        </w:rPr>
        <w:t xml:space="preserve"> </w:t>
      </w:r>
      <w:r w:rsidR="008C2CB8">
        <w:rPr>
          <w:rFonts w:asciiTheme="minorHAnsi" w:hAnsiTheme="minorHAnsi"/>
        </w:rPr>
        <w:t>leads to</w:t>
      </w:r>
      <w:r w:rsidRPr="00716704">
        <w:rPr>
          <w:rFonts w:asciiTheme="minorHAnsi" w:hAnsiTheme="minorHAnsi"/>
        </w:rPr>
        <w:t xml:space="preserve"> a </w:t>
      </w:r>
      <w:r w:rsidRPr="006D22A0">
        <w:rPr>
          <w:rFonts w:asciiTheme="minorHAnsi" w:hAnsiTheme="minorHAnsi"/>
          <w:b/>
          <w:i/>
        </w:rPr>
        <w:t>direct consequence</w:t>
      </w:r>
      <w:r w:rsidRPr="00716704">
        <w:rPr>
          <w:rFonts w:asciiTheme="minorHAnsi" w:hAnsiTheme="minorHAnsi"/>
        </w:rPr>
        <w:t>. A direct consequence could include a demerit, a de</w:t>
      </w:r>
      <w:r w:rsidR="00792415">
        <w:rPr>
          <w:rFonts w:asciiTheme="minorHAnsi" w:hAnsiTheme="minorHAnsi"/>
        </w:rPr>
        <w:t xml:space="preserve">tention, or sending you to </w:t>
      </w:r>
      <w:r>
        <w:rPr>
          <w:rFonts w:asciiTheme="minorHAnsi" w:hAnsiTheme="minorHAnsi"/>
        </w:rPr>
        <w:t xml:space="preserve">Dean </w:t>
      </w:r>
      <w:proofErr w:type="spellStart"/>
      <w:r>
        <w:rPr>
          <w:rFonts w:asciiTheme="minorHAnsi" w:hAnsiTheme="minorHAnsi"/>
        </w:rPr>
        <w:t>Callum</w:t>
      </w:r>
      <w:proofErr w:type="spellEnd"/>
      <w:r>
        <w:rPr>
          <w:rFonts w:asciiTheme="minorHAnsi" w:hAnsiTheme="minorHAnsi"/>
        </w:rPr>
        <w:t xml:space="preserve">, </w:t>
      </w:r>
      <w:r w:rsidRPr="00716704">
        <w:rPr>
          <w:rFonts w:asciiTheme="minorHAnsi" w:hAnsiTheme="minorHAnsi"/>
        </w:rPr>
        <w:t xml:space="preserve">Ms. </w:t>
      </w:r>
      <w:proofErr w:type="spellStart"/>
      <w:r w:rsidRPr="00716704">
        <w:rPr>
          <w:rFonts w:asciiTheme="minorHAnsi" w:hAnsiTheme="minorHAnsi"/>
        </w:rPr>
        <w:t>Chall</w:t>
      </w:r>
      <w:proofErr w:type="spellEnd"/>
      <w:r>
        <w:rPr>
          <w:rFonts w:asciiTheme="minorHAnsi" w:hAnsiTheme="minorHAnsi"/>
        </w:rPr>
        <w:t xml:space="preserve">, or Mr. </w:t>
      </w:r>
      <w:proofErr w:type="spellStart"/>
      <w:r>
        <w:rPr>
          <w:rFonts w:asciiTheme="minorHAnsi" w:hAnsiTheme="minorHAnsi"/>
        </w:rPr>
        <w:t>Eleby</w:t>
      </w:r>
      <w:proofErr w:type="spellEnd"/>
      <w:r>
        <w:rPr>
          <w:rFonts w:asciiTheme="minorHAnsi" w:hAnsiTheme="minorHAnsi"/>
        </w:rPr>
        <w:t>-El</w:t>
      </w:r>
      <w:r w:rsidRPr="00716704">
        <w:rPr>
          <w:rFonts w:asciiTheme="minorHAnsi" w:hAnsiTheme="minorHAnsi"/>
        </w:rPr>
        <w:t xml:space="preserve">. </w:t>
      </w:r>
      <w:bookmarkStart w:id="0" w:name="_GoBack"/>
      <w:bookmarkEnd w:id="0"/>
    </w:p>
    <w:p w14:paraId="3C845C6F" w14:textId="77777777" w:rsidR="006573DE" w:rsidRPr="00716704" w:rsidRDefault="006573DE" w:rsidP="006573DE">
      <w:pPr>
        <w:rPr>
          <w:rFonts w:asciiTheme="minorHAnsi" w:hAnsiTheme="minorHAnsi"/>
          <w:highlight w:val="yellow"/>
        </w:rPr>
      </w:pPr>
    </w:p>
    <w:p w14:paraId="3CDAF4C0" w14:textId="77777777" w:rsidR="006573DE" w:rsidRPr="00716704" w:rsidRDefault="006573DE" w:rsidP="006573DE">
      <w:pPr>
        <w:rPr>
          <w:rFonts w:asciiTheme="minorHAnsi" w:hAnsiTheme="minorHAnsi"/>
          <w:b/>
        </w:rPr>
      </w:pPr>
      <w:r w:rsidRPr="00716704">
        <w:rPr>
          <w:rFonts w:asciiTheme="minorHAnsi" w:hAnsiTheme="minorHAnsi"/>
          <w:b/>
        </w:rPr>
        <w:t>Grade Information:</w:t>
      </w:r>
    </w:p>
    <w:p w14:paraId="36EC4F34" w14:textId="77777777" w:rsidR="006573DE" w:rsidRPr="00716704" w:rsidRDefault="006573DE" w:rsidP="006573DE">
      <w:pPr>
        <w:rPr>
          <w:rFonts w:asciiTheme="minorHAnsi" w:hAnsiTheme="minorHAnsi"/>
        </w:rPr>
      </w:pPr>
      <w:r w:rsidRPr="00716704">
        <w:rPr>
          <w:rFonts w:asciiTheme="minorHAnsi" w:hAnsiTheme="minorHAnsi"/>
        </w:rPr>
        <w:t xml:space="preserve">Homework/class assignments </w:t>
      </w:r>
      <w:r w:rsidRPr="00716704">
        <w:rPr>
          <w:rFonts w:asciiTheme="minorHAnsi" w:hAnsiTheme="minorHAnsi"/>
        </w:rPr>
        <w:tab/>
      </w:r>
      <w:r>
        <w:rPr>
          <w:rFonts w:asciiTheme="minorHAnsi" w:hAnsiTheme="minorHAnsi"/>
        </w:rPr>
        <w:tab/>
      </w:r>
      <w:r w:rsidRPr="00716704">
        <w:rPr>
          <w:rFonts w:asciiTheme="minorHAnsi" w:hAnsiTheme="minorHAnsi"/>
        </w:rPr>
        <w:t>20%</w:t>
      </w:r>
      <w:r>
        <w:rPr>
          <w:rFonts w:asciiTheme="minorHAnsi" w:hAnsiTheme="minorHAnsi"/>
        </w:rPr>
        <w:tab/>
      </w:r>
      <w:r>
        <w:rPr>
          <w:rFonts w:asciiTheme="minorHAnsi" w:hAnsiTheme="minorHAnsi"/>
        </w:rPr>
        <w:tab/>
      </w:r>
      <w:r w:rsidRPr="00716704">
        <w:rPr>
          <w:rFonts w:asciiTheme="minorHAnsi" w:hAnsiTheme="minorHAnsi"/>
        </w:rPr>
        <w:t>Writing projects</w:t>
      </w:r>
      <w:r w:rsidRPr="00716704">
        <w:rPr>
          <w:rFonts w:asciiTheme="minorHAnsi" w:hAnsiTheme="minorHAnsi"/>
        </w:rPr>
        <w:tab/>
      </w:r>
      <w:r>
        <w:rPr>
          <w:rFonts w:asciiTheme="minorHAnsi" w:hAnsiTheme="minorHAnsi"/>
        </w:rPr>
        <w:tab/>
      </w:r>
      <w:r w:rsidR="008C2CB8">
        <w:rPr>
          <w:rFonts w:asciiTheme="minorHAnsi" w:hAnsiTheme="minorHAnsi"/>
        </w:rPr>
        <w:t>35</w:t>
      </w:r>
      <w:r w:rsidRPr="00716704">
        <w:rPr>
          <w:rFonts w:asciiTheme="minorHAnsi" w:hAnsiTheme="minorHAnsi"/>
        </w:rPr>
        <w:t>%</w:t>
      </w:r>
    </w:p>
    <w:p w14:paraId="22A7557C" w14:textId="77777777" w:rsidR="006573DE" w:rsidRPr="00716704" w:rsidRDefault="006573DE" w:rsidP="006573DE">
      <w:pPr>
        <w:rPr>
          <w:rFonts w:asciiTheme="minorHAnsi" w:hAnsiTheme="minorHAnsi"/>
        </w:rPr>
      </w:pPr>
      <w:r w:rsidRPr="00716704">
        <w:rPr>
          <w:rFonts w:asciiTheme="minorHAnsi" w:hAnsiTheme="minorHAnsi"/>
        </w:rPr>
        <w:t>Class preparation/participation</w:t>
      </w:r>
      <w:r w:rsidRPr="00716704">
        <w:rPr>
          <w:rFonts w:asciiTheme="minorHAnsi" w:hAnsiTheme="minorHAnsi"/>
        </w:rPr>
        <w:tab/>
      </w:r>
      <w:r>
        <w:rPr>
          <w:rFonts w:asciiTheme="minorHAnsi" w:hAnsiTheme="minorHAnsi"/>
        </w:rPr>
        <w:tab/>
      </w:r>
      <w:r w:rsidRPr="00716704">
        <w:rPr>
          <w:rFonts w:asciiTheme="minorHAnsi" w:hAnsiTheme="minorHAnsi"/>
        </w:rPr>
        <w:t>20%</w:t>
      </w:r>
      <w:r w:rsidRPr="00716704">
        <w:rPr>
          <w:rFonts w:asciiTheme="minorHAnsi" w:hAnsiTheme="minorHAnsi"/>
        </w:rPr>
        <w:tab/>
      </w:r>
      <w:r>
        <w:rPr>
          <w:rFonts w:asciiTheme="minorHAnsi" w:hAnsiTheme="minorHAnsi"/>
        </w:rPr>
        <w:tab/>
      </w:r>
      <w:r w:rsidRPr="00716704">
        <w:rPr>
          <w:rFonts w:asciiTheme="minorHAnsi" w:hAnsiTheme="minorHAnsi"/>
        </w:rPr>
        <w:t>Quizzes/tests</w:t>
      </w:r>
      <w:r w:rsidRPr="00716704">
        <w:rPr>
          <w:rFonts w:asciiTheme="minorHAnsi" w:hAnsiTheme="minorHAnsi"/>
        </w:rPr>
        <w:tab/>
      </w:r>
      <w:r>
        <w:rPr>
          <w:rFonts w:asciiTheme="minorHAnsi" w:hAnsiTheme="minorHAnsi"/>
        </w:rPr>
        <w:t xml:space="preserve"> </w:t>
      </w:r>
      <w:r w:rsidR="008C2CB8">
        <w:rPr>
          <w:rFonts w:asciiTheme="minorHAnsi" w:hAnsiTheme="minorHAnsi"/>
        </w:rPr>
        <w:tab/>
      </w:r>
      <w:r w:rsidR="008C2CB8">
        <w:rPr>
          <w:rFonts w:asciiTheme="minorHAnsi" w:hAnsiTheme="minorHAnsi"/>
        </w:rPr>
        <w:tab/>
        <w:t>25</w:t>
      </w:r>
      <w:r w:rsidRPr="00716704">
        <w:rPr>
          <w:rFonts w:asciiTheme="minorHAnsi" w:hAnsiTheme="minorHAnsi"/>
        </w:rPr>
        <w:t>%</w:t>
      </w:r>
      <w:r w:rsidRPr="00716704">
        <w:rPr>
          <w:rFonts w:asciiTheme="minorHAnsi" w:hAnsiTheme="minorHAnsi"/>
        </w:rPr>
        <w:tab/>
      </w:r>
      <w:r w:rsidRPr="00716704">
        <w:rPr>
          <w:rFonts w:asciiTheme="minorHAnsi" w:hAnsiTheme="minorHAnsi"/>
        </w:rPr>
        <w:tab/>
      </w:r>
    </w:p>
    <w:p w14:paraId="0887367D" w14:textId="77777777" w:rsidR="00883D01" w:rsidRDefault="00883D01"/>
    <w:sectPr w:rsidR="00883D01" w:rsidSect="00387734">
      <w:footnotePr>
        <w:numRestart w:val="eachSect"/>
      </w:footnotePr>
      <w:type w:val="continuous"/>
      <w:pgSz w:w="12240" w:h="15840"/>
      <w:pgMar w:top="1440" w:right="990" w:bottom="1260" w:left="117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2DE4BF" w14:textId="77777777" w:rsidR="008B31EA" w:rsidRDefault="008B31EA" w:rsidP="006573DE">
      <w:r>
        <w:separator/>
      </w:r>
    </w:p>
  </w:endnote>
  <w:endnote w:type="continuationSeparator" w:id="0">
    <w:p w14:paraId="38BB1B4C" w14:textId="77777777" w:rsidR="008B31EA" w:rsidRDefault="008B31EA" w:rsidP="0065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4214FA" w14:textId="77777777" w:rsidR="008B31EA" w:rsidRDefault="008B31EA" w:rsidP="006573DE">
      <w:r>
        <w:separator/>
      </w:r>
    </w:p>
  </w:footnote>
  <w:footnote w:type="continuationSeparator" w:id="0">
    <w:p w14:paraId="5545EE4C" w14:textId="77777777" w:rsidR="008B31EA" w:rsidRDefault="008B31EA" w:rsidP="006573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69C42" w14:textId="77777777" w:rsidR="008B31EA" w:rsidRPr="00716704" w:rsidRDefault="008B31EA" w:rsidP="00D65A72">
    <w:pPr>
      <w:jc w:val="center"/>
      <w:rPr>
        <w:rFonts w:asciiTheme="minorHAnsi" w:hAnsiTheme="minorHAnsi"/>
        <w:szCs w:val="22"/>
      </w:rPr>
    </w:pPr>
    <w:r w:rsidRPr="00716704">
      <w:rPr>
        <w:rFonts w:asciiTheme="minorHAnsi" w:hAnsiTheme="minorHAnsi"/>
        <w:szCs w:val="22"/>
      </w:rPr>
      <w:t>Information About Seventh Grade English</w:t>
    </w:r>
  </w:p>
  <w:p w14:paraId="12D56B04" w14:textId="77777777" w:rsidR="008B31EA" w:rsidRPr="00716704" w:rsidRDefault="008B31EA" w:rsidP="006573DE">
    <w:pPr>
      <w:jc w:val="center"/>
      <w:rPr>
        <w:rFonts w:asciiTheme="minorHAnsi" w:hAnsiTheme="minorHAnsi"/>
        <w:sz w:val="22"/>
        <w:szCs w:val="22"/>
      </w:rPr>
    </w:pPr>
    <w:r w:rsidRPr="00716704">
      <w:rPr>
        <w:rFonts w:asciiTheme="minorHAnsi" w:hAnsiTheme="minorHAnsi"/>
        <w:sz w:val="22"/>
        <w:szCs w:val="22"/>
      </w:rPr>
      <w:t>Mr. Green</w:t>
    </w:r>
    <w:r>
      <w:rPr>
        <w:rFonts w:asciiTheme="minorHAnsi" w:hAnsiTheme="minorHAnsi"/>
        <w:sz w:val="22"/>
        <w:szCs w:val="22"/>
      </w:rPr>
      <w:t xml:space="preserve"> and Ms. Peale</w:t>
    </w:r>
  </w:p>
  <w:p w14:paraId="20774688" w14:textId="77777777" w:rsidR="008B31EA" w:rsidRPr="003D0BAD" w:rsidRDefault="008B31EA" w:rsidP="00D65A72">
    <w:pPr>
      <w:jc w:val="center"/>
      <w:rPr>
        <w:rFonts w:ascii="Calibri" w:hAnsi="Calibri"/>
        <w:sz w:val="22"/>
        <w:szCs w:val="2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E1E26"/>
    <w:multiLevelType w:val="hybridMultilevel"/>
    <w:tmpl w:val="BF3AB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230EF8"/>
    <w:multiLevelType w:val="hybridMultilevel"/>
    <w:tmpl w:val="0F78A9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BC2B55"/>
    <w:multiLevelType w:val="hybridMultilevel"/>
    <w:tmpl w:val="12B4C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950BC3"/>
    <w:multiLevelType w:val="hybridMultilevel"/>
    <w:tmpl w:val="B2167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3DE"/>
    <w:rsid w:val="001C6C63"/>
    <w:rsid w:val="00280D41"/>
    <w:rsid w:val="002F7060"/>
    <w:rsid w:val="00387734"/>
    <w:rsid w:val="00447C7E"/>
    <w:rsid w:val="00576FAA"/>
    <w:rsid w:val="0059513C"/>
    <w:rsid w:val="006573DE"/>
    <w:rsid w:val="006D22A0"/>
    <w:rsid w:val="00714724"/>
    <w:rsid w:val="00792415"/>
    <w:rsid w:val="00883D01"/>
    <w:rsid w:val="008B31EA"/>
    <w:rsid w:val="008C2CB8"/>
    <w:rsid w:val="009F10B1"/>
    <w:rsid w:val="00A764A6"/>
    <w:rsid w:val="00D65A72"/>
    <w:rsid w:val="00D91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1696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3D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3DE"/>
    <w:pPr>
      <w:tabs>
        <w:tab w:val="center" w:pos="4320"/>
        <w:tab w:val="right" w:pos="8640"/>
      </w:tabs>
    </w:pPr>
  </w:style>
  <w:style w:type="character" w:customStyle="1" w:styleId="HeaderChar">
    <w:name w:val="Header Char"/>
    <w:basedOn w:val="DefaultParagraphFont"/>
    <w:link w:val="Header"/>
    <w:uiPriority w:val="99"/>
    <w:rsid w:val="006573DE"/>
    <w:rPr>
      <w:rFonts w:ascii="Times New Roman" w:eastAsia="Times New Roman" w:hAnsi="Times New Roman" w:cs="Times New Roman"/>
    </w:rPr>
  </w:style>
  <w:style w:type="paragraph" w:styleId="Footer">
    <w:name w:val="footer"/>
    <w:basedOn w:val="Normal"/>
    <w:link w:val="FooterChar"/>
    <w:uiPriority w:val="99"/>
    <w:unhideWhenUsed/>
    <w:rsid w:val="006573DE"/>
    <w:pPr>
      <w:tabs>
        <w:tab w:val="center" w:pos="4320"/>
        <w:tab w:val="right" w:pos="8640"/>
      </w:tabs>
    </w:pPr>
  </w:style>
  <w:style w:type="character" w:customStyle="1" w:styleId="FooterChar">
    <w:name w:val="Footer Char"/>
    <w:basedOn w:val="DefaultParagraphFont"/>
    <w:link w:val="Footer"/>
    <w:uiPriority w:val="99"/>
    <w:rsid w:val="006573DE"/>
    <w:rPr>
      <w:rFonts w:ascii="Times New Roman" w:eastAsia="Times New Roman" w:hAnsi="Times New Roman" w:cs="Times New Roman"/>
    </w:rPr>
  </w:style>
  <w:style w:type="paragraph" w:styleId="ListParagraph">
    <w:name w:val="List Paragraph"/>
    <w:basedOn w:val="Normal"/>
    <w:uiPriority w:val="34"/>
    <w:qFormat/>
    <w:rsid w:val="00A764A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3D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3DE"/>
    <w:pPr>
      <w:tabs>
        <w:tab w:val="center" w:pos="4320"/>
        <w:tab w:val="right" w:pos="8640"/>
      </w:tabs>
    </w:pPr>
  </w:style>
  <w:style w:type="character" w:customStyle="1" w:styleId="HeaderChar">
    <w:name w:val="Header Char"/>
    <w:basedOn w:val="DefaultParagraphFont"/>
    <w:link w:val="Header"/>
    <w:uiPriority w:val="99"/>
    <w:rsid w:val="006573DE"/>
    <w:rPr>
      <w:rFonts w:ascii="Times New Roman" w:eastAsia="Times New Roman" w:hAnsi="Times New Roman" w:cs="Times New Roman"/>
    </w:rPr>
  </w:style>
  <w:style w:type="paragraph" w:styleId="Footer">
    <w:name w:val="footer"/>
    <w:basedOn w:val="Normal"/>
    <w:link w:val="FooterChar"/>
    <w:uiPriority w:val="99"/>
    <w:unhideWhenUsed/>
    <w:rsid w:val="006573DE"/>
    <w:pPr>
      <w:tabs>
        <w:tab w:val="center" w:pos="4320"/>
        <w:tab w:val="right" w:pos="8640"/>
      </w:tabs>
    </w:pPr>
  </w:style>
  <w:style w:type="character" w:customStyle="1" w:styleId="FooterChar">
    <w:name w:val="Footer Char"/>
    <w:basedOn w:val="DefaultParagraphFont"/>
    <w:link w:val="Footer"/>
    <w:uiPriority w:val="99"/>
    <w:rsid w:val="006573DE"/>
    <w:rPr>
      <w:rFonts w:ascii="Times New Roman" w:eastAsia="Times New Roman" w:hAnsi="Times New Roman" w:cs="Times New Roman"/>
    </w:rPr>
  </w:style>
  <w:style w:type="paragraph" w:styleId="ListParagraph">
    <w:name w:val="List Paragraph"/>
    <w:basedOn w:val="Normal"/>
    <w:uiPriority w:val="34"/>
    <w:qFormat/>
    <w:rsid w:val="00A764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1179</Words>
  <Characters>6725</Characters>
  <Application>Microsoft Macintosh Word</Application>
  <DocSecurity>0</DocSecurity>
  <Lines>56</Lines>
  <Paragraphs>15</Paragraphs>
  <ScaleCrop>false</ScaleCrop>
  <Company/>
  <LinksUpToDate>false</LinksUpToDate>
  <CharactersWithSpaces>7889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Green</dc:creator>
  <cp:keywords/>
  <dc:description/>
  <cp:lastModifiedBy>Joe Green</cp:lastModifiedBy>
  <cp:revision>3</cp:revision>
  <cp:lastPrinted>2015-08-24T20:23:00Z</cp:lastPrinted>
  <dcterms:created xsi:type="dcterms:W3CDTF">2016-08-21T00:34:00Z</dcterms:created>
  <dcterms:modified xsi:type="dcterms:W3CDTF">2016-08-24T19:33:00Z</dcterms:modified>
</cp:coreProperties>
</file>